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2A489D">
      <w:pPr>
        <w:rPr>
          <w:rFonts w:ascii="Geometr212 BkCn BT" w:hAnsi="Geometr212 BkCn BT"/>
          <w:color w:val="FFC000" w:themeColor="accent4"/>
          <w:sz w:val="96"/>
          <w:szCs w:val="96"/>
        </w:rPr>
      </w:pPr>
      <w:r w:rsidRPr="002A489D">
        <w:rPr>
          <w:rFonts w:ascii="Geometr212 BkCn BT" w:hAnsi="Geometr212 BkCn BT"/>
          <w:color w:val="FFC000" w:themeColor="accent4"/>
          <w:sz w:val="96"/>
          <w:szCs w:val="96"/>
        </w:rPr>
        <w:t xml:space="preserve">FUNCIONES IMPARES </w:t>
      </w:r>
    </w:p>
    <w:p w:rsidR="002A489D" w:rsidRDefault="002A489D" w:rsidP="002A489D">
      <w:pPr>
        <w:rPr>
          <w:rFonts w:ascii="Geometr212 BkCn BT" w:hAnsi="Geometr212 BkCn BT"/>
          <w:sz w:val="24"/>
          <w:szCs w:val="24"/>
        </w:rPr>
      </w:pPr>
      <w:r w:rsidRPr="002A489D">
        <w:rPr>
          <w:rFonts w:ascii="Geometr212 BkCn BT" w:hAnsi="Geometr212 BkCn BT"/>
          <w:sz w:val="24"/>
          <w:szCs w:val="24"/>
        </w:rPr>
        <w:t>Un función es impar si, para cada x en el dominio de </w:t>
      </w:r>
      <w:proofErr w:type="gramStart"/>
      <w:r w:rsidRPr="002A489D">
        <w:rPr>
          <w:rFonts w:ascii="Geometr212 BkCn BT" w:hAnsi="Geometr212 BkCn BT"/>
          <w:sz w:val="24"/>
          <w:szCs w:val="24"/>
        </w:rPr>
        <w:t>f ,</w:t>
      </w:r>
      <w:proofErr w:type="gramEnd"/>
      <w:r w:rsidRPr="002A489D">
        <w:rPr>
          <w:rFonts w:ascii="Geometr212 BkCn BT" w:hAnsi="Geometr212 BkCn BT"/>
          <w:sz w:val="24"/>
          <w:szCs w:val="24"/>
        </w:rPr>
        <w:t>  </w:t>
      </w:r>
      <w:r w:rsidRPr="002A489D">
        <w:rPr>
          <w:rFonts w:ascii="Geometr212 BkCn BT" w:hAnsi="Geometr212 BkCn BT"/>
          <w:b/>
          <w:sz w:val="24"/>
          <w:szCs w:val="24"/>
        </w:rPr>
        <w:t>f (– x ) = – f ( x )</w:t>
      </w:r>
      <w:r w:rsidRPr="002A489D">
        <w:rPr>
          <w:rFonts w:ascii="Geometr212 BkCn BT" w:hAnsi="Geometr212 BkCn BT"/>
          <w:sz w:val="24"/>
          <w:szCs w:val="24"/>
        </w:rPr>
        <w:t>.  Las funciones impares tienen simetría rotacional de 180º con respecto del origen.    </w:t>
      </w:r>
    </w:p>
    <w:p w:rsidR="002A489D" w:rsidRPr="002A489D" w:rsidRDefault="002A489D" w:rsidP="002A489D">
      <w:pPr>
        <w:pStyle w:val="NormalWeb"/>
        <w:shd w:val="clear" w:color="auto" w:fill="FFFFFF"/>
        <w:spacing w:before="0" w:beforeAutospacing="0" w:after="240" w:afterAutospacing="0"/>
        <w:rPr>
          <w:rFonts w:ascii="Geometr212 BkCn BT" w:hAnsi="Geometr212 BkCn BT" w:cs="Arial"/>
          <w:color w:val="393939"/>
        </w:rPr>
      </w:pPr>
      <w:r w:rsidRPr="002A489D">
        <w:rPr>
          <w:rStyle w:val="nfasis"/>
          <w:rFonts w:ascii="Geometr212 BkCn BT" w:hAnsi="Geometr212 BkCn BT" w:cs="Arial"/>
          <w:color w:val="393939"/>
        </w:rPr>
        <w:t> </w:t>
      </w:r>
      <w:proofErr w:type="gramStart"/>
      <w:r w:rsidRPr="002A489D">
        <w:rPr>
          <w:rStyle w:val="nfasis"/>
          <w:rFonts w:ascii="Geometr212 BkCn BT" w:hAnsi="Geometr212 BkCn BT" w:cs="Arial"/>
          <w:color w:val="393939"/>
        </w:rPr>
        <w:t>f</w:t>
      </w:r>
      <w:proofErr w:type="gramEnd"/>
      <w:r w:rsidRPr="002A489D">
        <w:rPr>
          <w:rStyle w:val="nfasis"/>
          <w:rFonts w:ascii="Geometr212 BkCn BT" w:hAnsi="Geometr212 BkCn BT" w:cs="Arial"/>
          <w:color w:val="393939"/>
        </w:rPr>
        <w:t> </w:t>
      </w:r>
      <w:r w:rsidRPr="002A489D">
        <w:rPr>
          <w:rFonts w:ascii="Geometr212 BkCn BT" w:hAnsi="Geometr212 BkCn BT" w:cs="Arial"/>
          <w:color w:val="393939"/>
        </w:rPr>
        <w:t>( </w:t>
      </w:r>
      <w:r w:rsidRPr="002A489D">
        <w:rPr>
          <w:rStyle w:val="nfasis"/>
          <w:rFonts w:ascii="Geometr212 BkCn BT" w:hAnsi="Geometr212 BkCn BT" w:cs="Arial"/>
          <w:color w:val="393939"/>
        </w:rPr>
        <w:t>x </w:t>
      </w:r>
      <w:r w:rsidRPr="002A489D">
        <w:rPr>
          <w:rFonts w:ascii="Geometr212 BkCn BT" w:hAnsi="Geometr212 BkCn BT" w:cs="Arial"/>
          <w:color w:val="393939"/>
        </w:rPr>
        <w:t>) = </w:t>
      </w:r>
      <w:r w:rsidRPr="002A489D">
        <w:rPr>
          <w:rStyle w:val="nfasis"/>
          <w:rFonts w:ascii="Geometr212 BkCn BT" w:hAnsi="Geometr212 BkCn BT" w:cs="Arial"/>
          <w:color w:val="393939"/>
        </w:rPr>
        <w:t>x </w:t>
      </w:r>
      <w:r w:rsidRPr="002A489D">
        <w:rPr>
          <w:rFonts w:ascii="Geometr212 BkCn BT" w:hAnsi="Geometr212 BkCn BT" w:cs="Arial"/>
          <w:color w:val="393939"/>
          <w:sz w:val="18"/>
          <w:szCs w:val="18"/>
          <w:vertAlign w:val="superscript"/>
        </w:rPr>
        <w:t>3 </w:t>
      </w:r>
      <w:r w:rsidRPr="002A489D">
        <w:rPr>
          <w:rFonts w:ascii="Geometr212 BkCn BT" w:hAnsi="Geometr212 BkCn BT" w:cs="Arial"/>
          <w:color w:val="393939"/>
        </w:rPr>
        <w:br/>
      </w:r>
      <w:r w:rsidRPr="002A489D">
        <w:rPr>
          <w:rStyle w:val="nfasis"/>
          <w:rFonts w:ascii="Geometr212 BkCn BT" w:hAnsi="Geometr212 BkCn BT" w:cs="Arial"/>
          <w:color w:val="393939"/>
        </w:rPr>
        <w:t>f </w:t>
      </w:r>
      <w:r w:rsidRPr="002A489D">
        <w:rPr>
          <w:rFonts w:ascii="Geometr212 BkCn BT" w:hAnsi="Geometr212 BkCn BT" w:cs="Arial"/>
          <w:color w:val="393939"/>
        </w:rPr>
        <w:t>(– </w:t>
      </w:r>
      <w:r w:rsidRPr="002A489D">
        <w:rPr>
          <w:rStyle w:val="nfasis"/>
          <w:rFonts w:ascii="Geometr212 BkCn BT" w:hAnsi="Geometr212 BkCn BT" w:cs="Arial"/>
          <w:color w:val="393939"/>
        </w:rPr>
        <w:t>x </w:t>
      </w:r>
      <w:r w:rsidRPr="002A489D">
        <w:rPr>
          <w:rFonts w:ascii="Geometr212 BkCn BT" w:hAnsi="Geometr212 BkCn BT" w:cs="Arial"/>
          <w:color w:val="393939"/>
        </w:rPr>
        <w:t>) = (– </w:t>
      </w:r>
      <w:r w:rsidRPr="002A489D">
        <w:rPr>
          <w:rStyle w:val="nfasis"/>
          <w:rFonts w:ascii="Geometr212 BkCn BT" w:hAnsi="Geometr212 BkCn BT" w:cs="Arial"/>
          <w:color w:val="393939"/>
        </w:rPr>
        <w:t>x </w:t>
      </w:r>
      <w:r w:rsidRPr="002A489D">
        <w:rPr>
          <w:rFonts w:ascii="Geometr212 BkCn BT" w:hAnsi="Geometr212 BkCn BT" w:cs="Arial"/>
          <w:color w:val="393939"/>
        </w:rPr>
        <w:t>) </w:t>
      </w:r>
      <w:r w:rsidRPr="002A489D">
        <w:rPr>
          <w:rFonts w:ascii="Geometr212 BkCn BT" w:hAnsi="Geometr212 BkCn BT" w:cs="Arial"/>
          <w:color w:val="393939"/>
          <w:sz w:val="18"/>
          <w:szCs w:val="18"/>
          <w:vertAlign w:val="superscript"/>
        </w:rPr>
        <w:t>3 </w:t>
      </w:r>
      <w:r w:rsidRPr="002A489D">
        <w:rPr>
          <w:rFonts w:ascii="Geometr212 BkCn BT" w:hAnsi="Geometr212 BkCn BT" w:cs="Arial"/>
          <w:color w:val="393939"/>
        </w:rPr>
        <w:t>= – </w:t>
      </w:r>
      <w:r w:rsidRPr="002A489D">
        <w:rPr>
          <w:rStyle w:val="nfasis"/>
          <w:rFonts w:ascii="Geometr212 BkCn BT" w:hAnsi="Geometr212 BkCn BT" w:cs="Arial"/>
          <w:color w:val="393939"/>
        </w:rPr>
        <w:t>x </w:t>
      </w:r>
      <w:r w:rsidRPr="002A489D">
        <w:rPr>
          <w:rFonts w:ascii="Geometr212 BkCn BT" w:hAnsi="Geometr212 BkCn BT" w:cs="Arial"/>
          <w:color w:val="393939"/>
          <w:sz w:val="18"/>
          <w:szCs w:val="18"/>
          <w:vertAlign w:val="superscript"/>
        </w:rPr>
        <w:t>3 </w:t>
      </w:r>
      <w:r w:rsidRPr="002A489D">
        <w:rPr>
          <w:rFonts w:ascii="Geometr212 BkCn BT" w:hAnsi="Geometr212 BkCn BT" w:cs="Arial"/>
          <w:color w:val="393939"/>
        </w:rPr>
        <w:t>= – </w:t>
      </w:r>
      <w:r w:rsidRPr="002A489D">
        <w:rPr>
          <w:rStyle w:val="nfasis"/>
          <w:rFonts w:ascii="Geometr212 BkCn BT" w:hAnsi="Geometr212 BkCn BT" w:cs="Arial"/>
          <w:color w:val="393939"/>
        </w:rPr>
        <w:t>f </w:t>
      </w:r>
      <w:r w:rsidRPr="002A489D">
        <w:rPr>
          <w:rFonts w:ascii="Geometr212 BkCn BT" w:hAnsi="Geometr212 BkCn BT" w:cs="Arial"/>
          <w:color w:val="393939"/>
        </w:rPr>
        <w:t>( </w:t>
      </w:r>
      <w:r w:rsidRPr="002A489D">
        <w:rPr>
          <w:rStyle w:val="nfasis"/>
          <w:rFonts w:ascii="Geometr212 BkCn BT" w:hAnsi="Geometr212 BkCn BT" w:cs="Arial"/>
          <w:color w:val="393939"/>
        </w:rPr>
        <w:t>x </w:t>
      </w:r>
      <w:r w:rsidRPr="002A489D">
        <w:rPr>
          <w:rFonts w:ascii="Geometr212 BkCn BT" w:hAnsi="Geometr212 BkCn BT" w:cs="Arial"/>
          <w:color w:val="393939"/>
        </w:rPr>
        <w:t>)</w:t>
      </w:r>
    </w:p>
    <w:p w:rsidR="002A489D" w:rsidRDefault="002A489D" w:rsidP="002A489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   </w:t>
      </w:r>
      <w:r>
        <w:rPr>
          <w:rFonts w:ascii="Arial" w:hAnsi="Arial" w:cs="Arial"/>
          <w:noProof/>
          <w:color w:val="393939"/>
        </w:rPr>
        <w:drawing>
          <wp:inline distT="0" distB="0" distL="0" distR="0">
            <wp:extent cx="3914775" cy="3914775"/>
            <wp:effectExtent l="0" t="0" r="9525" b="9525"/>
            <wp:docPr id="1" name="Imagen 1" descr="https://www.varsitytutors.com/assets/vt-hotmath-legacy/hotmath_help/topics/even-odd-functions/example-of-an-odd-f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rsitytutors.com/assets/vt-hotmath-legacy/hotmath_help/topics/even-odd-functions/example-of-an-odd-f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89D" w:rsidRPr="002A489D" w:rsidRDefault="002A489D" w:rsidP="002A489D">
      <w:pPr>
        <w:rPr>
          <w:rFonts w:ascii="Geometr212 BkCn BT" w:hAnsi="Geometr212 BkCn BT"/>
          <w:sz w:val="24"/>
          <w:szCs w:val="24"/>
        </w:rPr>
      </w:pPr>
    </w:p>
    <w:sectPr w:rsidR="002A489D" w:rsidRPr="002A4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9D"/>
    <w:rsid w:val="000D3BA6"/>
    <w:rsid w:val="002A489D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F3E-7C2D-4F4E-8560-658652D8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A489D"/>
    <w:rPr>
      <w:b/>
      <w:bCs/>
    </w:rPr>
  </w:style>
  <w:style w:type="character" w:styleId="nfasis">
    <w:name w:val="Emphasis"/>
    <w:basedOn w:val="Fuentedeprrafopredeter"/>
    <w:uiPriority w:val="20"/>
    <w:qFormat/>
    <w:rsid w:val="002A489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2018-03-19T17:32:00Z</dcterms:created>
  <dcterms:modified xsi:type="dcterms:W3CDTF">2018-03-19T17:34:00Z</dcterms:modified>
</cp:coreProperties>
</file>