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2A" w:rsidRPr="00654EF7" w:rsidRDefault="00654EF7">
      <w:pPr>
        <w:rPr>
          <w:sz w:val="48"/>
          <w:szCs w:val="48"/>
        </w:rPr>
      </w:pPr>
      <w:r w:rsidRPr="00654EF7">
        <w:rPr>
          <w:color w:val="FF0000"/>
          <w:sz w:val="48"/>
          <w:szCs w:val="48"/>
        </w:rPr>
        <w:t>PAN=</w:t>
      </w:r>
      <w:r w:rsidRPr="00654EF7">
        <w:rPr>
          <w:rFonts w:ascii="Calibri" w:hAnsi="Calibri"/>
          <w:spacing w:val="-11"/>
          <w:sz w:val="48"/>
          <w:szCs w:val="48"/>
          <w:shd w:val="clear" w:color="auto" w:fill="FFFFFF"/>
        </w:rPr>
        <w:t>Una </w:t>
      </w:r>
      <w:r w:rsidRPr="00654EF7">
        <w:rPr>
          <w:rStyle w:val="Textoennegrita"/>
          <w:rFonts w:ascii="Calibri" w:hAnsi="Calibri"/>
          <w:spacing w:val="-11"/>
          <w:sz w:val="48"/>
          <w:szCs w:val="48"/>
          <w:shd w:val="clear" w:color="auto" w:fill="FFFFFF"/>
        </w:rPr>
        <w:t>red PAN</w:t>
      </w:r>
      <w:r w:rsidRPr="00654EF7">
        <w:rPr>
          <w:rFonts w:ascii="Calibri" w:hAnsi="Calibri"/>
          <w:spacing w:val="-11"/>
          <w:sz w:val="48"/>
          <w:szCs w:val="48"/>
          <w:shd w:val="clear" w:color="auto" w:fill="FFFFFF"/>
        </w:rPr>
        <w:t xml:space="preserve">, abreviatura del inglés Personal </w:t>
      </w:r>
      <w:proofErr w:type="spellStart"/>
      <w:r w:rsidRPr="00654EF7">
        <w:rPr>
          <w:rFonts w:ascii="Calibri" w:hAnsi="Calibri"/>
          <w:spacing w:val="-11"/>
          <w:sz w:val="48"/>
          <w:szCs w:val="48"/>
          <w:shd w:val="clear" w:color="auto" w:fill="FFFFFF"/>
        </w:rPr>
        <w:t>Area</w:t>
      </w:r>
      <w:proofErr w:type="spellEnd"/>
      <w:r w:rsidRPr="00654EF7">
        <w:rPr>
          <w:rFonts w:ascii="Calibri" w:hAnsi="Calibri"/>
          <w:spacing w:val="-11"/>
          <w:sz w:val="48"/>
          <w:szCs w:val="48"/>
          <w:shd w:val="clear" w:color="auto" w:fill="FFFFFF"/>
        </w:rPr>
        <w:t xml:space="preserve"> Network, y cuya traducción al español significa </w:t>
      </w:r>
      <w:r w:rsidRPr="00654EF7">
        <w:rPr>
          <w:rStyle w:val="Textoennegrita"/>
          <w:rFonts w:ascii="Calibri" w:hAnsi="Calibri"/>
          <w:spacing w:val="-11"/>
          <w:sz w:val="48"/>
          <w:szCs w:val="48"/>
          <w:shd w:val="clear" w:color="auto" w:fill="FFFFFF"/>
        </w:rPr>
        <w:t xml:space="preserve">Red de </w:t>
      </w:r>
      <w:proofErr w:type="spellStart"/>
      <w:r w:rsidRPr="00654EF7">
        <w:rPr>
          <w:rStyle w:val="Textoennegrita"/>
          <w:rFonts w:ascii="Calibri" w:hAnsi="Calibri"/>
          <w:spacing w:val="-11"/>
          <w:sz w:val="48"/>
          <w:szCs w:val="48"/>
          <w:shd w:val="clear" w:color="auto" w:fill="FFFFFF"/>
        </w:rPr>
        <w:t>Area</w:t>
      </w:r>
      <w:proofErr w:type="spellEnd"/>
      <w:r w:rsidRPr="00654EF7">
        <w:rPr>
          <w:rStyle w:val="Textoennegrita"/>
          <w:rFonts w:ascii="Calibri" w:hAnsi="Calibri"/>
          <w:spacing w:val="-11"/>
          <w:sz w:val="48"/>
          <w:szCs w:val="48"/>
          <w:shd w:val="clear" w:color="auto" w:fill="FFFFFF"/>
        </w:rPr>
        <w:t xml:space="preserve"> Personal, </w:t>
      </w:r>
      <w:r w:rsidRPr="00654EF7">
        <w:rPr>
          <w:rFonts w:ascii="Calibri" w:hAnsi="Calibri"/>
          <w:spacing w:val="-11"/>
          <w:sz w:val="48"/>
          <w:szCs w:val="48"/>
          <w:shd w:val="clear" w:color="auto" w:fill="FFFFFF"/>
        </w:rPr>
        <w:t>es básicamente </w:t>
      </w:r>
      <w:hyperlink r:id="rId5" w:history="1">
        <w:r w:rsidRPr="00654EF7">
          <w:rPr>
            <w:rStyle w:val="Hipervnculo"/>
            <w:rFonts w:ascii="Calibri" w:hAnsi="Calibri"/>
            <w:b/>
            <w:bCs/>
            <w:color w:val="auto"/>
            <w:spacing w:val="-11"/>
            <w:sz w:val="48"/>
            <w:szCs w:val="48"/>
            <w:u w:val="none"/>
            <w:shd w:val="clear" w:color="auto" w:fill="FFFFFF"/>
          </w:rPr>
          <w:t xml:space="preserve">una red integrada por todos los </w:t>
        </w:r>
        <w:bookmarkStart w:id="0" w:name="_GoBack"/>
        <w:r w:rsidRPr="00654EF7">
          <w:rPr>
            <w:rStyle w:val="Hipervnculo"/>
            <w:rFonts w:ascii="Calibri" w:hAnsi="Calibri"/>
            <w:b/>
            <w:bCs/>
            <w:color w:val="auto"/>
            <w:spacing w:val="-11"/>
            <w:sz w:val="48"/>
            <w:szCs w:val="48"/>
            <w:u w:val="none"/>
            <w:shd w:val="clear" w:color="auto" w:fill="FFFFFF"/>
          </w:rPr>
          <w:t xml:space="preserve">dispositivos en el entorno local y cercano de su </w:t>
        </w:r>
        <w:bookmarkEnd w:id="0"/>
        <w:r w:rsidRPr="00654EF7">
          <w:rPr>
            <w:rStyle w:val="Hipervnculo"/>
            <w:rFonts w:ascii="Calibri" w:hAnsi="Calibri"/>
            <w:b/>
            <w:bCs/>
            <w:color w:val="auto"/>
            <w:spacing w:val="-11"/>
            <w:sz w:val="48"/>
            <w:szCs w:val="48"/>
            <w:u w:val="none"/>
            <w:shd w:val="clear" w:color="auto" w:fill="FFFFFF"/>
          </w:rPr>
          <w:t>usuario,</w:t>
        </w:r>
      </w:hyperlink>
      <w:r w:rsidRPr="00654EF7">
        <w:rPr>
          <w:rFonts w:ascii="Calibri" w:hAnsi="Calibri"/>
          <w:spacing w:val="-11"/>
          <w:sz w:val="48"/>
          <w:szCs w:val="48"/>
          <w:shd w:val="clear" w:color="auto" w:fill="FFFFFF"/>
        </w:rPr>
        <w:t> es decir que la componen todos los aparatos que están cerca del mismo. La principal característica de este tipo de red que le permite al usuario establecer una comunicación con sus dispositivos de forma sencilla, práctica y veloz.</w:t>
      </w:r>
    </w:p>
    <w:sectPr w:rsidR="007B122A" w:rsidRPr="00654E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F7"/>
    <w:rsid w:val="00654EF7"/>
    <w:rsid w:val="006D0C12"/>
    <w:rsid w:val="00C613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54EF7"/>
    <w:rPr>
      <w:b/>
      <w:bCs/>
    </w:rPr>
  </w:style>
  <w:style w:type="character" w:styleId="Hipervnculo">
    <w:name w:val="Hyperlink"/>
    <w:basedOn w:val="Fuentedeprrafopredeter"/>
    <w:uiPriority w:val="99"/>
    <w:semiHidden/>
    <w:unhideWhenUsed/>
    <w:rsid w:val="00654E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54EF7"/>
    <w:rPr>
      <w:b/>
      <w:bCs/>
    </w:rPr>
  </w:style>
  <w:style w:type="character" w:styleId="Hipervnculo">
    <w:name w:val="Hyperlink"/>
    <w:basedOn w:val="Fuentedeprrafopredeter"/>
    <w:uiPriority w:val="99"/>
    <w:semiHidden/>
    <w:unhideWhenUsed/>
    <w:rsid w:val="00654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formatica-hoy.com.ar/redes-inalambricas-wifi/Wifi-PAN.ph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464</Characters>
  <Application>Microsoft Office Word</Application>
  <DocSecurity>0</DocSecurity>
  <Lines>3</Lines>
  <Paragraphs>1</Paragraphs>
  <ScaleCrop>false</ScaleCrop>
  <Company>Luffi</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2018-05-22T04:19:00Z</dcterms:created>
  <dcterms:modified xsi:type="dcterms:W3CDTF">2018-05-22T04:22:00Z</dcterms:modified>
</cp:coreProperties>
</file>