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849" w:rsidRDefault="00784849"/>
    <w:p w:rsidR="00B3780C" w:rsidRDefault="00B3780C">
      <w:pPr>
        <w:rPr>
          <w:b/>
          <w:bCs/>
        </w:rPr>
      </w:pPr>
      <w:r w:rsidRPr="00B3780C">
        <w:rPr>
          <w:b/>
          <w:bCs/>
        </w:rPr>
        <w:t>Sobre el acopio y procesamiento de informaciones</w:t>
      </w:r>
    </w:p>
    <w:p w:rsidR="006510B0" w:rsidRPr="00B3780C" w:rsidRDefault="00BB77DF" w:rsidP="006510B0">
      <w:bookmarkStart w:id="0" w:name="_Hlk516433084"/>
      <w:r>
        <w:rPr>
          <w:bCs/>
        </w:rPr>
        <w:t xml:space="preserve">Acopio y procesamiento de información primaria como </w:t>
      </w:r>
      <w:r w:rsidR="003E2013">
        <w:rPr>
          <w:bCs/>
        </w:rPr>
        <w:t xml:space="preserve">Estadísticas del </w:t>
      </w:r>
      <w:r w:rsidR="003E2013" w:rsidRPr="003E2013">
        <w:rPr>
          <w:bCs/>
        </w:rPr>
        <w:t xml:space="preserve">Banco Central del Ecuador, Superintendencias de Bancos y de Economía Popular y Solidaria </w:t>
      </w:r>
      <w:r w:rsidR="003E2013">
        <w:rPr>
          <w:bCs/>
        </w:rPr>
        <w:t>referente a l</w:t>
      </w:r>
      <w:r w:rsidR="006510B0">
        <w:rPr>
          <w:bCs/>
        </w:rPr>
        <w:t>a colocación de créditos, evolución histórica del microcrédito en el sistema financiero, c</w:t>
      </w:r>
      <w:r w:rsidR="006510B0" w:rsidRPr="006510B0">
        <w:rPr>
          <w:bCs/>
        </w:rPr>
        <w:t>olocación anual promedio en Microcrédito Minorista</w:t>
      </w:r>
      <w:r w:rsidR="006510B0">
        <w:rPr>
          <w:bCs/>
        </w:rPr>
        <w:t>, número de operaciones, nivel de morosidad de créditos de microcrédito. Se procesará esta información para determinar tendencia estadística y analizar contra la aplicación de medidas económicas y otras variables económicas para ver tendencias y posibles impactos de las medidas económico financieras aplicadas y su</w:t>
      </w:r>
      <w:r w:rsidR="00EC7994">
        <w:rPr>
          <w:bCs/>
        </w:rPr>
        <w:t>s</w:t>
      </w:r>
      <w:bookmarkStart w:id="1" w:name="_GoBack"/>
      <w:bookmarkEnd w:id="1"/>
      <w:r w:rsidR="006510B0">
        <w:rPr>
          <w:bCs/>
        </w:rPr>
        <w:t xml:space="preserve"> efectos en el sector de las microfinanzas. </w:t>
      </w:r>
      <w:r w:rsidR="00EC7994">
        <w:rPr>
          <w:bCs/>
        </w:rPr>
        <w:t>Para validar la información se realizarán una serie de entrevistas a expertos para conocer su visión de la problemática analizada.</w:t>
      </w:r>
    </w:p>
    <w:bookmarkEnd w:id="0"/>
    <w:p w:rsidR="00B3780C" w:rsidRPr="00B3780C" w:rsidRDefault="00B3780C"/>
    <w:sectPr w:rsidR="00B3780C" w:rsidRPr="00B378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80C"/>
    <w:rsid w:val="003E2013"/>
    <w:rsid w:val="003E4A9B"/>
    <w:rsid w:val="006510B0"/>
    <w:rsid w:val="00784849"/>
    <w:rsid w:val="009B584F"/>
    <w:rsid w:val="00A17481"/>
    <w:rsid w:val="00B3780C"/>
    <w:rsid w:val="00BB77DF"/>
    <w:rsid w:val="00E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6288B"/>
  <w15:docId w15:val="{B18C7194-87CA-4AD4-BB2D-9425E752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727</Characters>
  <Application>Microsoft Office Word</Application>
  <DocSecurity>0</DocSecurity>
  <Lines>27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LENOVO</cp:lastModifiedBy>
  <cp:revision>4</cp:revision>
  <dcterms:created xsi:type="dcterms:W3CDTF">2018-05-31T18:59:00Z</dcterms:created>
  <dcterms:modified xsi:type="dcterms:W3CDTF">2018-06-15T13:24:00Z</dcterms:modified>
</cp:coreProperties>
</file>