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FD" w:rsidRDefault="007F66D0" w:rsidP="00C41B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25304A0" wp14:editId="25E55561">
            <wp:simplePos x="0" y="0"/>
            <wp:positionH relativeFrom="column">
              <wp:posOffset>5529580</wp:posOffset>
            </wp:positionH>
            <wp:positionV relativeFrom="paragraph">
              <wp:posOffset>-607060</wp:posOffset>
            </wp:positionV>
            <wp:extent cx="622935" cy="438150"/>
            <wp:effectExtent l="0" t="0" r="571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EDD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33A4824" wp14:editId="1DEE8437">
            <wp:simplePos x="0" y="0"/>
            <wp:positionH relativeFrom="margin">
              <wp:posOffset>104140</wp:posOffset>
            </wp:positionH>
            <wp:positionV relativeFrom="paragraph">
              <wp:posOffset>-618490</wp:posOffset>
            </wp:positionV>
            <wp:extent cx="351155" cy="452755"/>
            <wp:effectExtent l="0" t="0" r="0" b="444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79942873"/>
      <w:bookmarkEnd w:id="0"/>
      <w:r w:rsidR="00C41BFD">
        <w:rPr>
          <w:b/>
          <w:sz w:val="24"/>
          <w:szCs w:val="24"/>
        </w:rPr>
        <w:t>GUÍA DE MATEMÁTICA</w:t>
      </w:r>
    </w:p>
    <w:tbl>
      <w:tblPr>
        <w:tblStyle w:val="Cuadrculaclara-nfasis5"/>
        <w:tblW w:w="9474" w:type="dxa"/>
        <w:jc w:val="center"/>
        <w:tblLook w:val="04A0" w:firstRow="1" w:lastRow="0" w:firstColumn="1" w:lastColumn="0" w:noHBand="0" w:noVBand="1"/>
      </w:tblPr>
      <w:tblGrid>
        <w:gridCol w:w="6639"/>
        <w:gridCol w:w="2835"/>
      </w:tblGrid>
      <w:tr w:rsidR="00C41BFD" w:rsidRPr="006C7EAC" w:rsidTr="007F6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9" w:type="dxa"/>
            <w:vAlign w:val="center"/>
          </w:tcPr>
          <w:p w:rsidR="00C41BFD" w:rsidRPr="006C7EAC" w:rsidRDefault="00C41BFD" w:rsidP="007F66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Matemática</w:t>
            </w:r>
          </w:p>
        </w:tc>
        <w:tc>
          <w:tcPr>
            <w:tcW w:w="2835" w:type="dxa"/>
          </w:tcPr>
          <w:p w:rsidR="00C41BFD" w:rsidRPr="006C7EAC" w:rsidRDefault="00C41BFD" w:rsidP="007F66D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FD" w:rsidRPr="006C7EAC" w:rsidTr="00697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9" w:type="dxa"/>
            <w:vAlign w:val="center"/>
          </w:tcPr>
          <w:p w:rsidR="00C41BFD" w:rsidRPr="006C7EAC" w:rsidRDefault="00C41BFD" w:rsidP="007F66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Profesor: J. Esteban Villablanca Obreque </w:t>
            </w:r>
          </w:p>
        </w:tc>
        <w:tc>
          <w:tcPr>
            <w:tcW w:w="2835" w:type="dxa"/>
          </w:tcPr>
          <w:p w:rsidR="00C41BFD" w:rsidRPr="006C7EAC" w:rsidRDefault="00C41BFD" w:rsidP="007F66D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41BFD" w:rsidRPr="006C7EAC" w:rsidTr="00697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9" w:type="dxa"/>
            <w:vAlign w:val="center"/>
          </w:tcPr>
          <w:p w:rsidR="00C41BFD" w:rsidRPr="006C7EAC" w:rsidRDefault="00C41BFD" w:rsidP="007F66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Alumno(a):</w:t>
            </w:r>
          </w:p>
        </w:tc>
        <w:tc>
          <w:tcPr>
            <w:tcW w:w="2835" w:type="dxa"/>
          </w:tcPr>
          <w:p w:rsidR="00C41BFD" w:rsidRPr="006C7EAC" w:rsidRDefault="00C41BFD" w:rsidP="007F66D0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7° básico</w:t>
            </w:r>
          </w:p>
        </w:tc>
      </w:tr>
      <w:tr w:rsidR="00C41BFD" w:rsidRPr="006C7EAC" w:rsidTr="00697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2"/>
            <w:vAlign w:val="center"/>
          </w:tcPr>
          <w:p w:rsidR="00C41BFD" w:rsidRPr="007A4B65" w:rsidRDefault="00C41BFD" w:rsidP="007F66D0">
            <w:pPr>
              <w:spacing w:after="0"/>
              <w:ind w:left="828" w:hanging="828"/>
              <w:jc w:val="both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Tema: </w:t>
            </w:r>
            <w:r w:rsidR="0040782A">
              <w:rPr>
                <w:rFonts w:cs="Calibri"/>
                <w:b w:val="0"/>
                <w:color w:val="000000"/>
              </w:rPr>
              <w:t xml:space="preserve">Razones </w:t>
            </w:r>
          </w:p>
        </w:tc>
      </w:tr>
      <w:tr w:rsidR="00C41BFD" w:rsidRPr="006C7EAC" w:rsidTr="00697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2"/>
            <w:vAlign w:val="center"/>
          </w:tcPr>
          <w:p w:rsidR="00C41BFD" w:rsidRPr="00095B03" w:rsidRDefault="00C41BFD" w:rsidP="007F66D0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Light" w:hAnsiTheme="minorHAnsi" w:cstheme="minorHAnsi"/>
                <w:b w:val="0"/>
                <w:lang w:val="es-CL" w:eastAsia="es-CL"/>
              </w:rPr>
            </w:pPr>
            <w:r w:rsidRPr="006B39FF">
              <w:rPr>
                <w:rFonts w:cs="Calibri"/>
              </w:rPr>
              <w:t xml:space="preserve">Objetivo: </w:t>
            </w:r>
            <w:r>
              <w:rPr>
                <w:rFonts w:cs="Calibri"/>
              </w:rPr>
              <w:t xml:space="preserve"> </w:t>
            </w:r>
            <w:r w:rsidR="0040782A" w:rsidRPr="0040782A">
              <w:rPr>
                <w:rFonts w:cs="Calibri"/>
                <w:b w:val="0"/>
                <w:color w:val="000000"/>
              </w:rPr>
              <w:t>Describir el concepto de raz</w:t>
            </w:r>
            <w:r w:rsidR="0040782A">
              <w:rPr>
                <w:rFonts w:cs="Calibri"/>
                <w:b w:val="0"/>
                <w:color w:val="000000"/>
              </w:rPr>
              <w:t>ón por medio de sus propiedades</w:t>
            </w:r>
            <w:r w:rsidR="0040782A" w:rsidRPr="0040782A">
              <w:rPr>
                <w:rFonts w:cs="Calibri"/>
                <w:b w:val="0"/>
                <w:color w:val="000000"/>
              </w:rPr>
              <w:t>.</w:t>
            </w:r>
          </w:p>
        </w:tc>
      </w:tr>
    </w:tbl>
    <w:p w:rsidR="00C41BFD" w:rsidRDefault="00C41BFD" w:rsidP="00D656B1">
      <w:pPr>
        <w:pStyle w:val="Default"/>
        <w:jc w:val="both"/>
        <w:rPr>
          <w:szCs w:val="23"/>
        </w:rPr>
      </w:pPr>
    </w:p>
    <w:p w:rsidR="00D656B1" w:rsidRPr="007F66D0" w:rsidRDefault="00D656B1" w:rsidP="00D656B1">
      <w:pPr>
        <w:pStyle w:val="Default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F66D0">
        <w:rPr>
          <w:rFonts w:asciiTheme="minorHAnsi" w:hAnsiTheme="minorHAnsi" w:cstheme="minorHAnsi"/>
          <w:b/>
          <w:szCs w:val="23"/>
        </w:rPr>
        <w:t>Según lo visto en clases resuelva los siguientes ejercicios.</w:t>
      </w:r>
    </w:p>
    <w:p w:rsidR="00D656B1" w:rsidRDefault="00D656B1" w:rsidP="00D656B1">
      <w:pPr>
        <w:pStyle w:val="Default"/>
        <w:jc w:val="both"/>
        <w:rPr>
          <w:sz w:val="23"/>
          <w:szCs w:val="23"/>
        </w:rPr>
      </w:pPr>
    </w:p>
    <w:p w:rsidR="00D656B1" w:rsidRDefault="00D656B1" w:rsidP="00D656B1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es-ES"/>
        </w:rPr>
        <w:drawing>
          <wp:inline distT="0" distB="0" distL="0" distR="0" wp14:anchorId="447A85D1" wp14:editId="2B6C7AF8">
            <wp:extent cx="5614035" cy="1020445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B1" w:rsidRPr="0040782A" w:rsidRDefault="00D656B1" w:rsidP="007F66D0">
      <w:pPr>
        <w:spacing w:line="240" w:lineRule="auto"/>
        <w:jc w:val="both"/>
        <w:rPr>
          <w:rFonts w:cstheme="minorHAnsi"/>
          <w:b/>
          <w:szCs w:val="24"/>
        </w:rPr>
      </w:pPr>
      <w:r w:rsidRPr="0040782A">
        <w:rPr>
          <w:rFonts w:cstheme="minorHAnsi"/>
          <w:b/>
          <w:szCs w:val="24"/>
        </w:rPr>
        <w:t>1.- Según la imagen conteste las siguientes preguntas:</w:t>
      </w:r>
    </w:p>
    <w:p w:rsidR="00D656B1" w:rsidRPr="007F66D0" w:rsidRDefault="00D656B1" w:rsidP="007F66D0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szCs w:val="24"/>
        </w:rPr>
      </w:pPr>
      <w:r w:rsidRPr="007F66D0">
        <w:rPr>
          <w:rFonts w:cstheme="minorHAnsi"/>
          <w:szCs w:val="24"/>
        </w:rPr>
        <w:t>Razón entre plátanos y frutas</w:t>
      </w:r>
    </w:p>
    <w:p w:rsidR="00D656B1" w:rsidRPr="007F66D0" w:rsidRDefault="00D656B1" w:rsidP="007F66D0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szCs w:val="24"/>
        </w:rPr>
      </w:pPr>
      <w:r w:rsidRPr="007F66D0">
        <w:rPr>
          <w:rFonts w:cstheme="minorHAnsi"/>
          <w:szCs w:val="24"/>
        </w:rPr>
        <w:t>Razón entre peras y plátanos</w:t>
      </w:r>
    </w:p>
    <w:p w:rsidR="00D656B1" w:rsidRPr="007F66D0" w:rsidRDefault="00D656B1" w:rsidP="007F66D0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szCs w:val="24"/>
        </w:rPr>
      </w:pPr>
      <w:r w:rsidRPr="007F66D0">
        <w:rPr>
          <w:rFonts w:cstheme="minorHAnsi"/>
          <w:szCs w:val="24"/>
        </w:rPr>
        <w:t>Razón entre manzanas y plátanos</w:t>
      </w:r>
    </w:p>
    <w:p w:rsidR="00D656B1" w:rsidRDefault="00D656B1" w:rsidP="007F66D0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szCs w:val="24"/>
        </w:rPr>
      </w:pPr>
      <w:r w:rsidRPr="007F66D0">
        <w:rPr>
          <w:rFonts w:cstheme="minorHAnsi"/>
          <w:szCs w:val="24"/>
        </w:rPr>
        <w:t>Razón entre peras y frutas</w:t>
      </w:r>
    </w:p>
    <w:p w:rsidR="00D926C6" w:rsidRPr="0040782A" w:rsidRDefault="00D926C6" w:rsidP="00D926C6">
      <w:pPr>
        <w:spacing w:after="0" w:line="240" w:lineRule="auto"/>
        <w:jc w:val="both"/>
        <w:rPr>
          <w:b/>
        </w:rPr>
      </w:pPr>
      <w:r w:rsidRPr="0040782A">
        <w:rPr>
          <w:b/>
        </w:rPr>
        <w:t xml:space="preserve">2.- </w:t>
      </w:r>
      <w:r w:rsidRPr="0040782A">
        <w:rPr>
          <w:b/>
        </w:rPr>
        <w:t xml:space="preserve">En la siguiente figura: </w:t>
      </w:r>
    </w:p>
    <w:p w:rsidR="00D926C6" w:rsidRDefault="00D926C6" w:rsidP="00D926C6">
      <w:pPr>
        <w:spacing w:after="0" w:line="480" w:lineRule="auto"/>
        <w:jc w:val="center"/>
      </w:pPr>
      <w:r>
        <w:rPr>
          <w:noProof/>
        </w:rPr>
        <w:drawing>
          <wp:inline distT="0" distB="0" distL="0" distR="0">
            <wp:extent cx="3781425" cy="1038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C6" w:rsidRDefault="00D926C6" w:rsidP="00D926C6">
      <w:pPr>
        <w:pStyle w:val="Prrafodelista"/>
        <w:numPr>
          <w:ilvl w:val="0"/>
          <w:numId w:val="4"/>
        </w:numPr>
        <w:spacing w:line="480" w:lineRule="auto"/>
        <w:jc w:val="both"/>
      </w:pPr>
      <w:r>
        <w:t xml:space="preserve">La </w:t>
      </w:r>
      <w:r>
        <w:t>razón entre los rectángulos negros</w:t>
      </w:r>
      <w:r>
        <w:t xml:space="preserve"> y blancos es…………………………………… </w:t>
      </w:r>
    </w:p>
    <w:p w:rsidR="00D926C6" w:rsidRDefault="00D926C6" w:rsidP="00D926C6">
      <w:pPr>
        <w:pStyle w:val="Prrafodelista"/>
        <w:numPr>
          <w:ilvl w:val="0"/>
          <w:numId w:val="4"/>
        </w:numPr>
        <w:spacing w:line="480" w:lineRule="auto"/>
        <w:jc w:val="both"/>
      </w:pPr>
      <w:r>
        <w:t xml:space="preserve">La razón entre los rectángulos blancos y el total de rectángulos es …………………………………… </w:t>
      </w:r>
    </w:p>
    <w:p w:rsidR="00D926C6" w:rsidRPr="00D926C6" w:rsidRDefault="00D926C6" w:rsidP="00D926C6">
      <w:pPr>
        <w:pStyle w:val="Prrafodelista"/>
        <w:numPr>
          <w:ilvl w:val="0"/>
          <w:numId w:val="4"/>
        </w:numPr>
        <w:spacing w:line="480" w:lineRule="auto"/>
        <w:jc w:val="both"/>
        <w:rPr>
          <w:rFonts w:cstheme="minorHAnsi"/>
          <w:szCs w:val="24"/>
        </w:rPr>
      </w:pPr>
      <w:r>
        <w:t>Hay que pintar ………………… rectángulos blancos para que queden en la misma razón los r</w:t>
      </w:r>
      <w:r>
        <w:t>ectángulos blancos y negros</w:t>
      </w:r>
      <w:r>
        <w:t xml:space="preserve"> ……………………………………</w:t>
      </w:r>
    </w:p>
    <w:p w:rsidR="00D926C6" w:rsidRDefault="00D926C6" w:rsidP="00D926C6">
      <w:pPr>
        <w:pStyle w:val="Prrafodelista"/>
        <w:spacing w:line="480" w:lineRule="auto"/>
        <w:jc w:val="both"/>
        <w:rPr>
          <w:rFonts w:cstheme="minorHAnsi"/>
          <w:szCs w:val="24"/>
        </w:rPr>
      </w:pPr>
    </w:p>
    <w:p w:rsidR="0040782A" w:rsidRPr="00D926C6" w:rsidRDefault="0040782A" w:rsidP="00D926C6">
      <w:pPr>
        <w:pStyle w:val="Prrafodelista"/>
        <w:spacing w:line="480" w:lineRule="auto"/>
        <w:jc w:val="both"/>
        <w:rPr>
          <w:rFonts w:cstheme="minorHAnsi"/>
          <w:szCs w:val="24"/>
        </w:rPr>
      </w:pPr>
    </w:p>
    <w:p w:rsidR="00D656B1" w:rsidRPr="007F66D0" w:rsidRDefault="00D926C6" w:rsidP="00D656B1">
      <w:pPr>
        <w:pStyle w:val="Default"/>
        <w:rPr>
          <w:rFonts w:asciiTheme="minorHAnsi" w:hAnsiTheme="minorHAnsi" w:cstheme="minorHAnsi"/>
          <w:sz w:val="22"/>
        </w:rPr>
      </w:pPr>
      <w:r w:rsidRPr="0040782A">
        <w:rPr>
          <w:rFonts w:asciiTheme="minorHAnsi" w:hAnsiTheme="minorHAnsi" w:cstheme="minorHAnsi"/>
          <w:b/>
          <w:sz w:val="22"/>
        </w:rPr>
        <w:lastRenderedPageBreak/>
        <w:t>3</w:t>
      </w:r>
      <w:r w:rsidR="00D656B1" w:rsidRPr="0040782A">
        <w:rPr>
          <w:rFonts w:asciiTheme="minorHAnsi" w:hAnsiTheme="minorHAnsi" w:cstheme="minorHAnsi"/>
          <w:b/>
          <w:sz w:val="22"/>
        </w:rPr>
        <w:t xml:space="preserve">.- </w:t>
      </w:r>
      <w:r w:rsidR="00D656B1" w:rsidRPr="0040782A">
        <w:rPr>
          <w:rFonts w:asciiTheme="minorHAnsi" w:hAnsiTheme="minorHAnsi" w:cstheme="minorHAnsi"/>
          <w:b/>
          <w:sz w:val="22"/>
          <w:szCs w:val="23"/>
        </w:rPr>
        <w:t>Escribe una razón equivalente amplificando o simplificando las siguientes fracciones</w:t>
      </w:r>
      <w:r w:rsidR="00D656B1" w:rsidRPr="007F66D0">
        <w:rPr>
          <w:rFonts w:asciiTheme="minorHAnsi" w:hAnsiTheme="minorHAnsi" w:cstheme="minorHAnsi"/>
          <w:sz w:val="22"/>
          <w:szCs w:val="23"/>
        </w:rPr>
        <w:t xml:space="preserve">. </w:t>
      </w:r>
    </w:p>
    <w:p w:rsidR="00D656B1" w:rsidRPr="007F66D0" w:rsidRDefault="00D656B1" w:rsidP="00D656B1">
      <w:pPr>
        <w:spacing w:after="0" w:line="360" w:lineRule="auto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656B1" w:rsidRPr="007F66D0" w:rsidTr="00697023">
        <w:tc>
          <w:tcPr>
            <w:tcW w:w="1927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7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49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D656B1" w:rsidRPr="007F66D0" w:rsidTr="00697023">
        <w:tc>
          <w:tcPr>
            <w:tcW w:w="1927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7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1000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10000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2200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4400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50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7F66D0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D656B1" w:rsidRPr="007F66D0" w:rsidTr="00697023">
        <w:trPr>
          <w:trHeight w:val="1029"/>
        </w:trPr>
        <w:tc>
          <w:tcPr>
            <w:tcW w:w="1927" w:type="dxa"/>
            <w:vAlign w:val="center"/>
          </w:tcPr>
          <w:p w:rsidR="00D656B1" w:rsidRPr="009953C9" w:rsidRDefault="00D656B1" w:rsidP="00D926C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7" w:type="dxa"/>
            <w:vAlign w:val="center"/>
          </w:tcPr>
          <w:p w:rsidR="00D656B1" w:rsidRPr="009953C9" w:rsidRDefault="00D656B1" w:rsidP="00D926C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D926C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D926C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8" w:type="dxa"/>
            <w:vAlign w:val="center"/>
          </w:tcPr>
          <w:p w:rsidR="00D656B1" w:rsidRPr="009953C9" w:rsidRDefault="00D656B1" w:rsidP="00D926C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7F66D0" w:rsidRPr="0040782A" w:rsidRDefault="00D926C6" w:rsidP="00D656B1">
      <w:pPr>
        <w:pStyle w:val="Default"/>
        <w:rPr>
          <w:rFonts w:asciiTheme="minorHAnsi" w:hAnsiTheme="minorHAnsi" w:cstheme="minorHAnsi"/>
          <w:b/>
          <w:sz w:val="22"/>
        </w:rPr>
      </w:pPr>
      <w:r w:rsidRPr="0040782A">
        <w:rPr>
          <w:rFonts w:asciiTheme="minorHAnsi" w:hAnsiTheme="minorHAnsi" w:cstheme="minorHAnsi"/>
          <w:b/>
          <w:sz w:val="22"/>
        </w:rPr>
        <w:t>4</w:t>
      </w:r>
      <w:r w:rsidR="00D656B1" w:rsidRPr="0040782A">
        <w:rPr>
          <w:rFonts w:asciiTheme="minorHAnsi" w:hAnsiTheme="minorHAnsi" w:cstheme="minorHAnsi"/>
          <w:b/>
          <w:sz w:val="22"/>
        </w:rPr>
        <w:t xml:space="preserve">.- </w:t>
      </w:r>
      <w:r w:rsidR="007F66D0" w:rsidRPr="0040782A">
        <w:rPr>
          <w:rFonts w:asciiTheme="minorHAnsi" w:hAnsiTheme="minorHAnsi" w:cstheme="minorHAnsi"/>
          <w:b/>
          <w:sz w:val="22"/>
        </w:rPr>
        <w:t>Calcula lo pedido en cada caso.</w:t>
      </w:r>
    </w:p>
    <w:p w:rsidR="007F66D0" w:rsidRDefault="007F66D0" w:rsidP="00D656B1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7F66D0" w:rsidP="007F66D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 valor de la constante en la razón </w:t>
      </w:r>
      <w:proofErr w:type="gramStart"/>
      <w:r>
        <w:rPr>
          <w:rFonts w:asciiTheme="minorHAnsi" w:hAnsiTheme="minorHAnsi" w:cstheme="minorHAnsi"/>
          <w:sz w:val="22"/>
        </w:rPr>
        <w:t>7 :</w:t>
      </w:r>
      <w:proofErr w:type="gramEnd"/>
      <w:r>
        <w:rPr>
          <w:rFonts w:asciiTheme="minorHAnsi" w:hAnsiTheme="minorHAnsi" w:cstheme="minorHAnsi"/>
          <w:sz w:val="22"/>
        </w:rPr>
        <w:t xml:space="preserve"> 10</w:t>
      </w:r>
    </w:p>
    <w:p w:rsidR="007F66D0" w:rsidRDefault="007F66D0" w:rsidP="007F66D0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7F66D0" w:rsidP="007F66D0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7F66D0" w:rsidP="007F66D0">
      <w:pPr>
        <w:pStyle w:val="Default"/>
        <w:rPr>
          <w:rFonts w:asciiTheme="minorHAnsi" w:hAnsiTheme="minorHAnsi" w:cstheme="minorHAnsi"/>
          <w:sz w:val="22"/>
        </w:rPr>
      </w:pPr>
    </w:p>
    <w:p w:rsidR="007F66D0" w:rsidRPr="007F66D0" w:rsidRDefault="007F66D0" w:rsidP="007F66D0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 valor de la constante en la razón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</w:rPr>
              <m:t>5</m:t>
            </m:r>
          </m:num>
          <m:den>
            <m:r>
              <w:rPr>
                <w:rFonts w:ascii="Cambria Math" w:hAnsi="Cambria Math" w:cstheme="minorHAnsi"/>
                <w:sz w:val="22"/>
              </w:rPr>
              <m:t>8</m:t>
            </m:r>
          </m:den>
        </m:f>
      </m:oMath>
    </w:p>
    <w:p w:rsidR="007F66D0" w:rsidRDefault="007F66D0" w:rsidP="007F66D0">
      <w:pPr>
        <w:pStyle w:val="Prrafodelista"/>
        <w:rPr>
          <w:rFonts w:eastAsiaTheme="minorEastAsia" w:cstheme="minorHAnsi"/>
        </w:rPr>
      </w:pPr>
    </w:p>
    <w:p w:rsidR="007F66D0" w:rsidRDefault="007F66D0" w:rsidP="007F66D0">
      <w:pPr>
        <w:pStyle w:val="Prrafodelista"/>
        <w:rPr>
          <w:rFonts w:eastAsiaTheme="minorEastAsia" w:cstheme="minorHAnsi"/>
        </w:rPr>
      </w:pPr>
    </w:p>
    <w:p w:rsidR="007F66D0" w:rsidRDefault="007F66D0" w:rsidP="007F66D0">
      <w:pPr>
        <w:pStyle w:val="Prrafodelista"/>
        <w:rPr>
          <w:rFonts w:eastAsiaTheme="minorEastAsia" w:cstheme="minorHAnsi"/>
        </w:rPr>
      </w:pPr>
    </w:p>
    <w:p w:rsidR="007F66D0" w:rsidRDefault="007F66D0" w:rsidP="007F66D0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 xml:space="preserve">El valor de </w:t>
      </w:r>
      <w:r>
        <w:rPr>
          <w:rFonts w:asciiTheme="minorHAnsi" w:eastAsiaTheme="minorEastAsia" w:hAnsiTheme="minorHAnsi" w:cstheme="minorHAnsi"/>
          <w:b/>
          <w:sz w:val="22"/>
        </w:rPr>
        <w:t xml:space="preserve">X </w:t>
      </w:r>
      <w:r>
        <w:rPr>
          <w:rFonts w:asciiTheme="minorHAnsi" w:eastAsiaTheme="minorEastAsia" w:hAnsiTheme="minorHAnsi" w:cstheme="minorHAnsi"/>
          <w:sz w:val="22"/>
        </w:rPr>
        <w:t xml:space="preserve">en la razón </w:t>
      </w:r>
      <w:proofErr w:type="gramStart"/>
      <w:r w:rsidRPr="007F66D0">
        <w:rPr>
          <w:rFonts w:asciiTheme="minorHAnsi" w:eastAsiaTheme="minorEastAsia" w:hAnsiTheme="minorHAnsi" w:cstheme="minorHAnsi"/>
          <w:b/>
          <w:sz w:val="22"/>
        </w:rPr>
        <w:t>x :</w:t>
      </w:r>
      <w:proofErr w:type="gramEnd"/>
      <w:r w:rsidRPr="007F66D0">
        <w:rPr>
          <w:rFonts w:asciiTheme="minorHAnsi" w:eastAsiaTheme="minorEastAsia" w:hAnsiTheme="minorHAnsi" w:cstheme="minorHAnsi"/>
          <w:b/>
          <w:sz w:val="22"/>
        </w:rPr>
        <w:t xml:space="preserve"> 8</w:t>
      </w:r>
      <w:r>
        <w:rPr>
          <w:rFonts w:asciiTheme="minorHAnsi" w:eastAsiaTheme="minorEastAsia" w:hAnsiTheme="minorHAnsi" w:cstheme="minorHAnsi"/>
          <w:sz w:val="22"/>
        </w:rPr>
        <w:t>, si el valor de la constante es 0,75</w:t>
      </w:r>
    </w:p>
    <w:p w:rsidR="007F66D0" w:rsidRDefault="007F66D0" w:rsidP="007F66D0">
      <w:pPr>
        <w:pStyle w:val="Prrafodelista"/>
        <w:rPr>
          <w:rFonts w:eastAsiaTheme="minorEastAsia" w:cstheme="minorHAnsi"/>
        </w:rPr>
      </w:pPr>
    </w:p>
    <w:p w:rsidR="007F66D0" w:rsidRDefault="007F66D0" w:rsidP="007F66D0">
      <w:pPr>
        <w:pStyle w:val="Prrafodelista"/>
        <w:rPr>
          <w:rFonts w:eastAsiaTheme="minorEastAsia" w:cstheme="minorHAnsi"/>
        </w:rPr>
      </w:pPr>
    </w:p>
    <w:p w:rsidR="007F66D0" w:rsidRDefault="007F66D0" w:rsidP="007F66D0">
      <w:pPr>
        <w:pStyle w:val="Prrafodelista"/>
        <w:rPr>
          <w:rFonts w:eastAsiaTheme="minorEastAsia" w:cstheme="minorHAnsi"/>
        </w:rPr>
      </w:pPr>
    </w:p>
    <w:p w:rsidR="007F66D0" w:rsidRPr="007F66D0" w:rsidRDefault="007F66D0" w:rsidP="007F66D0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 xml:space="preserve">El valor de la </w:t>
      </w:r>
      <w:r w:rsidRPr="007F66D0">
        <w:rPr>
          <w:rFonts w:asciiTheme="minorHAnsi" w:eastAsiaTheme="minorEastAsia" w:hAnsiTheme="minorHAnsi" w:cstheme="minorHAnsi"/>
          <w:b/>
          <w:sz w:val="22"/>
        </w:rPr>
        <w:t>X</w:t>
      </w:r>
      <w:r>
        <w:rPr>
          <w:rFonts w:asciiTheme="minorHAnsi" w:eastAsiaTheme="minorEastAsia" w:hAnsiTheme="minorHAnsi" w:cstheme="minorHAnsi"/>
          <w:sz w:val="22"/>
        </w:rPr>
        <w:t xml:space="preserve"> en la razón </w:t>
      </w:r>
      <w:proofErr w:type="gramStart"/>
      <w:r w:rsidRPr="007F66D0">
        <w:rPr>
          <w:rFonts w:asciiTheme="minorHAnsi" w:eastAsiaTheme="minorEastAsia" w:hAnsiTheme="minorHAnsi" w:cstheme="minorHAnsi"/>
          <w:b/>
          <w:sz w:val="22"/>
        </w:rPr>
        <w:t>12 :</w:t>
      </w:r>
      <w:proofErr w:type="gramEnd"/>
      <w:r w:rsidRPr="007F66D0">
        <w:rPr>
          <w:rFonts w:asciiTheme="minorHAnsi" w:eastAsiaTheme="minorEastAsia" w:hAnsiTheme="minorHAnsi" w:cstheme="minorHAnsi"/>
          <w:b/>
          <w:sz w:val="22"/>
        </w:rPr>
        <w:t xml:space="preserve"> x</w:t>
      </w:r>
      <w:r>
        <w:rPr>
          <w:rFonts w:asciiTheme="minorHAnsi" w:eastAsiaTheme="minorEastAsia" w:hAnsiTheme="minorHAnsi" w:cstheme="minorHAnsi"/>
          <w:sz w:val="22"/>
        </w:rPr>
        <w:t>, si el valor de la constante es 2</w:t>
      </w:r>
    </w:p>
    <w:p w:rsidR="007F66D0" w:rsidRDefault="007F66D0" w:rsidP="00D656B1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7F66D0" w:rsidP="00D656B1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7F66D0" w:rsidP="00D656B1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7F66D0" w:rsidP="00D656B1">
      <w:pPr>
        <w:pStyle w:val="Default"/>
        <w:rPr>
          <w:rFonts w:asciiTheme="minorHAnsi" w:hAnsiTheme="minorHAnsi" w:cstheme="minorHAnsi"/>
          <w:sz w:val="22"/>
        </w:rPr>
      </w:pPr>
    </w:p>
    <w:p w:rsidR="007F66D0" w:rsidRDefault="00D926C6" w:rsidP="00D656B1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120649</wp:posOffset>
            </wp:positionV>
            <wp:extent cx="1731645" cy="998855"/>
            <wp:effectExtent l="0" t="133350" r="0" b="1250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9545">
                      <a:off x="0" y="0"/>
                      <a:ext cx="17316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6C6" w:rsidRPr="0040782A" w:rsidRDefault="00D926C6" w:rsidP="00D656B1">
      <w:pPr>
        <w:pStyle w:val="Default"/>
        <w:rPr>
          <w:rFonts w:asciiTheme="minorHAnsi" w:hAnsiTheme="minorHAnsi" w:cstheme="minorHAnsi"/>
          <w:b/>
          <w:sz w:val="22"/>
        </w:rPr>
      </w:pPr>
      <w:r w:rsidRPr="0040782A">
        <w:rPr>
          <w:rFonts w:asciiTheme="minorHAnsi" w:hAnsiTheme="minorHAnsi" w:cstheme="minorHAnsi"/>
          <w:b/>
          <w:sz w:val="22"/>
        </w:rPr>
        <w:t>5</w:t>
      </w:r>
      <w:r w:rsidR="00C617F3" w:rsidRPr="0040782A">
        <w:rPr>
          <w:rFonts w:asciiTheme="minorHAnsi" w:hAnsiTheme="minorHAnsi" w:cstheme="minorHAnsi"/>
          <w:b/>
          <w:sz w:val="22"/>
        </w:rPr>
        <w:t>.</w:t>
      </w:r>
      <w:r w:rsidRPr="0040782A">
        <w:rPr>
          <w:rFonts w:asciiTheme="minorHAnsi" w:hAnsiTheme="minorHAnsi" w:cstheme="minorHAnsi"/>
          <w:b/>
          <w:sz w:val="22"/>
        </w:rPr>
        <w:t>-</w:t>
      </w:r>
      <w:r w:rsidR="00C617F3" w:rsidRPr="0040782A">
        <w:rPr>
          <w:rFonts w:asciiTheme="minorHAnsi" w:hAnsiTheme="minorHAnsi" w:cstheme="minorHAnsi"/>
          <w:b/>
          <w:sz w:val="22"/>
        </w:rPr>
        <w:t xml:space="preserve"> Para los siguientes ejercicios de razones complete cada oración: </w:t>
      </w:r>
    </w:p>
    <w:p w:rsidR="00D926C6" w:rsidRPr="00D926C6" w:rsidRDefault="00D926C6" w:rsidP="00D656B1">
      <w:pPr>
        <w:pStyle w:val="Default"/>
        <w:rPr>
          <w:rFonts w:asciiTheme="minorHAnsi" w:hAnsiTheme="minorHAnsi" w:cstheme="minorHAnsi"/>
          <w:sz w:val="22"/>
        </w:rPr>
      </w:pPr>
    </w:p>
    <w:p w:rsidR="00D926C6" w:rsidRPr="00D926C6" w:rsidRDefault="00C617F3" w:rsidP="00D926C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D926C6">
        <w:rPr>
          <w:rFonts w:asciiTheme="minorHAnsi" w:hAnsiTheme="minorHAnsi" w:cstheme="minorHAnsi"/>
          <w:sz w:val="22"/>
        </w:rPr>
        <w:t xml:space="preserve">En una florería hay 100 tulipanes y 300 rosas, entonces: </w:t>
      </w:r>
    </w:p>
    <w:p w:rsidR="00D926C6" w:rsidRPr="00D926C6" w:rsidRDefault="00D926C6" w:rsidP="00D926C6">
      <w:pPr>
        <w:pStyle w:val="Default"/>
        <w:ind w:left="720"/>
        <w:rPr>
          <w:rFonts w:asciiTheme="minorHAnsi" w:hAnsiTheme="minorHAnsi" w:cstheme="minorHAnsi"/>
          <w:sz w:val="12"/>
        </w:rPr>
      </w:pPr>
    </w:p>
    <w:p w:rsidR="00D926C6" w:rsidRPr="00D926C6" w:rsidRDefault="00C617F3" w:rsidP="009953C9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</w:rPr>
      </w:pPr>
      <w:r w:rsidRPr="00D926C6">
        <w:rPr>
          <w:rFonts w:asciiTheme="minorHAnsi" w:hAnsiTheme="minorHAnsi" w:cstheme="minorHAnsi"/>
          <w:sz w:val="22"/>
        </w:rPr>
        <w:t>La razón entre los tulipanes y las rosas es ___</w:t>
      </w:r>
      <w:proofErr w:type="gramStart"/>
      <w:r w:rsidRPr="00D926C6">
        <w:rPr>
          <w:rFonts w:asciiTheme="minorHAnsi" w:hAnsiTheme="minorHAnsi" w:cstheme="minorHAnsi"/>
          <w:sz w:val="22"/>
        </w:rPr>
        <w:t>_ :</w:t>
      </w:r>
      <w:proofErr w:type="gramEnd"/>
      <w:r w:rsidRPr="00D926C6">
        <w:rPr>
          <w:rFonts w:asciiTheme="minorHAnsi" w:hAnsiTheme="minorHAnsi" w:cstheme="minorHAnsi"/>
          <w:sz w:val="22"/>
        </w:rPr>
        <w:t>_____.</w:t>
      </w:r>
    </w:p>
    <w:p w:rsidR="00D926C6" w:rsidRPr="00D926C6" w:rsidRDefault="00C617F3" w:rsidP="009953C9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</w:rPr>
      </w:pPr>
      <w:r w:rsidRPr="00D926C6">
        <w:rPr>
          <w:rFonts w:asciiTheme="minorHAnsi" w:hAnsiTheme="minorHAnsi" w:cstheme="minorHAnsi"/>
          <w:sz w:val="22"/>
        </w:rPr>
        <w:t xml:space="preserve">Esto significa que por cada ______ tulipán hay _____ rosas. </w:t>
      </w:r>
    </w:p>
    <w:p w:rsidR="00C617F3" w:rsidRDefault="00C617F3" w:rsidP="009953C9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</w:rPr>
      </w:pPr>
      <w:r w:rsidRPr="00D926C6">
        <w:rPr>
          <w:rFonts w:asciiTheme="minorHAnsi" w:hAnsiTheme="minorHAnsi" w:cstheme="minorHAnsi"/>
          <w:sz w:val="22"/>
        </w:rPr>
        <w:t>Si ahora son 600 rosas entonces la cantidad de tulipanes es____________</w:t>
      </w:r>
    </w:p>
    <w:p w:rsidR="009953C9" w:rsidRDefault="009953C9" w:rsidP="009953C9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</w:rPr>
      </w:pPr>
    </w:p>
    <w:p w:rsidR="00D926C6" w:rsidRPr="00D926C6" w:rsidRDefault="00D926C6" w:rsidP="00D926C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 w:rsidRPr="00D926C6">
        <w:rPr>
          <w:rFonts w:asciiTheme="minorHAnsi" w:hAnsiTheme="minorHAnsi" w:cstheme="minorHAnsi"/>
          <w:sz w:val="22"/>
        </w:rPr>
        <w:lastRenderedPageBreak/>
        <w:t xml:space="preserve">Para preparar un queque para 12 personas se necesita 3 tazas de harina por 1 taza de azúcar </w:t>
      </w:r>
    </w:p>
    <w:p w:rsidR="00D926C6" w:rsidRPr="00D926C6" w:rsidRDefault="00D926C6" w:rsidP="00D926C6">
      <w:pPr>
        <w:pStyle w:val="Default"/>
        <w:ind w:left="720"/>
        <w:rPr>
          <w:rFonts w:asciiTheme="minorHAnsi" w:hAnsiTheme="minorHAnsi" w:cstheme="minorHAnsi"/>
          <w:sz w:val="12"/>
        </w:rPr>
      </w:pPr>
    </w:p>
    <w:p w:rsidR="00D926C6" w:rsidRPr="00D926C6" w:rsidRDefault="00D926C6" w:rsidP="00D926C6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D926C6">
        <w:rPr>
          <w:rFonts w:asciiTheme="minorHAnsi" w:hAnsiTheme="minorHAnsi" w:cstheme="minorHAnsi"/>
          <w:sz w:val="22"/>
        </w:rPr>
        <w:t>La razón entre la taza de harina y la taza de azúcar es ___</w:t>
      </w:r>
      <w:proofErr w:type="gramStart"/>
      <w:r w:rsidRPr="00D926C6">
        <w:rPr>
          <w:rFonts w:asciiTheme="minorHAnsi" w:hAnsiTheme="minorHAnsi" w:cstheme="minorHAnsi"/>
          <w:sz w:val="22"/>
        </w:rPr>
        <w:t>_ :</w:t>
      </w:r>
      <w:proofErr w:type="gramEnd"/>
      <w:r w:rsidRPr="00D926C6">
        <w:rPr>
          <w:rFonts w:asciiTheme="minorHAnsi" w:hAnsiTheme="minorHAnsi" w:cstheme="minorHAnsi"/>
          <w:sz w:val="22"/>
        </w:rPr>
        <w:t xml:space="preserve">_____. </w:t>
      </w:r>
    </w:p>
    <w:p w:rsidR="00D926C6" w:rsidRPr="00D926C6" w:rsidRDefault="00D926C6" w:rsidP="00D926C6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D926C6">
        <w:rPr>
          <w:rFonts w:asciiTheme="minorHAnsi" w:hAnsiTheme="minorHAnsi" w:cstheme="minorHAnsi"/>
          <w:sz w:val="22"/>
        </w:rPr>
        <w:t xml:space="preserve">Esto significa que por cada ______ de harina hay _____ taza de azúcar. </w:t>
      </w:r>
    </w:p>
    <w:p w:rsidR="00C617F3" w:rsidRPr="00D926C6" w:rsidRDefault="00D926C6" w:rsidP="00D926C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D926C6">
        <w:rPr>
          <w:rFonts w:asciiTheme="minorHAnsi" w:hAnsiTheme="minorHAnsi" w:cstheme="minorHAnsi"/>
          <w:sz w:val="22"/>
        </w:rPr>
        <w:t>Si ahora se necesita preparar un queque para 36 personas, por 9 tazas de harina se necesita _______ de azúcar.</w:t>
      </w:r>
    </w:p>
    <w:p w:rsidR="00D926C6" w:rsidRDefault="00D926C6" w:rsidP="00D656B1">
      <w:pPr>
        <w:pStyle w:val="Default"/>
        <w:rPr>
          <w:rFonts w:asciiTheme="minorHAnsi" w:hAnsiTheme="minorHAnsi" w:cstheme="minorHAnsi"/>
          <w:sz w:val="22"/>
        </w:rPr>
      </w:pPr>
    </w:p>
    <w:p w:rsidR="00D926C6" w:rsidRDefault="00D926C6" w:rsidP="00D656B1">
      <w:pPr>
        <w:pStyle w:val="Default"/>
        <w:rPr>
          <w:rFonts w:asciiTheme="minorHAnsi" w:hAnsiTheme="minorHAnsi" w:cstheme="minorHAnsi"/>
          <w:sz w:val="22"/>
        </w:rPr>
      </w:pPr>
    </w:p>
    <w:p w:rsidR="00D926C6" w:rsidRPr="00D926C6" w:rsidRDefault="00D926C6" w:rsidP="00D926C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926C6">
        <w:rPr>
          <w:rFonts w:asciiTheme="minorHAnsi" w:hAnsiTheme="minorHAnsi" w:cstheme="minorHAnsi"/>
          <w:sz w:val="22"/>
          <w:szCs w:val="22"/>
        </w:rPr>
        <w:t xml:space="preserve">En un colegio hay 400 niños y 600 niñas. </w:t>
      </w:r>
    </w:p>
    <w:p w:rsidR="00D926C6" w:rsidRPr="00D926C6" w:rsidRDefault="00D926C6" w:rsidP="00D926C6">
      <w:pPr>
        <w:pStyle w:val="Default"/>
        <w:ind w:left="720"/>
        <w:rPr>
          <w:rFonts w:asciiTheme="minorHAnsi" w:hAnsiTheme="minorHAnsi" w:cstheme="minorHAnsi"/>
          <w:sz w:val="14"/>
          <w:szCs w:val="22"/>
        </w:rPr>
      </w:pPr>
    </w:p>
    <w:p w:rsidR="00D926C6" w:rsidRPr="00D926C6" w:rsidRDefault="00D926C6" w:rsidP="00D926C6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26C6">
        <w:rPr>
          <w:rFonts w:asciiTheme="minorHAnsi" w:hAnsiTheme="minorHAnsi" w:cstheme="minorHAnsi"/>
          <w:sz w:val="22"/>
          <w:szCs w:val="22"/>
        </w:rPr>
        <w:t>La razón entre los niños y las niñas en el colegio es ____</w:t>
      </w:r>
      <w:proofErr w:type="gramStart"/>
      <w:r w:rsidRPr="00D926C6">
        <w:rPr>
          <w:rFonts w:asciiTheme="minorHAnsi" w:hAnsiTheme="minorHAnsi" w:cstheme="minorHAnsi"/>
          <w:sz w:val="22"/>
          <w:szCs w:val="22"/>
        </w:rPr>
        <w:t>_:_</w:t>
      </w:r>
      <w:proofErr w:type="gramEnd"/>
      <w:r w:rsidRPr="00D926C6">
        <w:rPr>
          <w:rFonts w:asciiTheme="minorHAnsi" w:hAnsiTheme="minorHAnsi" w:cstheme="minorHAnsi"/>
          <w:sz w:val="22"/>
          <w:szCs w:val="22"/>
        </w:rPr>
        <w:t xml:space="preserve">____. </w:t>
      </w:r>
    </w:p>
    <w:p w:rsidR="00D926C6" w:rsidRPr="00D926C6" w:rsidRDefault="00D926C6" w:rsidP="00D926C6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26C6">
        <w:rPr>
          <w:rFonts w:asciiTheme="minorHAnsi" w:hAnsiTheme="minorHAnsi" w:cstheme="minorHAnsi"/>
          <w:sz w:val="22"/>
          <w:szCs w:val="22"/>
        </w:rPr>
        <w:t xml:space="preserve">Lo que significa que por cada ______ niños hay ______ niñas. </w:t>
      </w:r>
    </w:p>
    <w:p w:rsidR="00D926C6" w:rsidRPr="00D926C6" w:rsidRDefault="00D926C6" w:rsidP="00D926C6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26C6">
        <w:rPr>
          <w:rFonts w:asciiTheme="minorHAnsi" w:hAnsiTheme="minorHAnsi" w:cstheme="minorHAnsi"/>
          <w:sz w:val="22"/>
          <w:szCs w:val="22"/>
        </w:rPr>
        <w:t>Si la matrícula de los niños aumentó a 500 niños, entonces deben ingresar al colegio _______ niñas más para mantener la razón.</w:t>
      </w:r>
    </w:p>
    <w:p w:rsidR="00D926C6" w:rsidRDefault="00D926C6" w:rsidP="00D656B1">
      <w:pPr>
        <w:pStyle w:val="Default"/>
        <w:rPr>
          <w:rFonts w:asciiTheme="minorHAnsi" w:hAnsiTheme="minorHAnsi" w:cstheme="minorHAnsi"/>
          <w:sz w:val="22"/>
        </w:rPr>
      </w:pPr>
    </w:p>
    <w:p w:rsidR="0040782A" w:rsidRDefault="0040782A" w:rsidP="00D656B1">
      <w:pPr>
        <w:pStyle w:val="Default"/>
        <w:rPr>
          <w:rFonts w:asciiTheme="minorHAnsi" w:hAnsiTheme="minorHAnsi" w:cstheme="minorHAnsi"/>
          <w:sz w:val="22"/>
        </w:rPr>
      </w:pPr>
    </w:p>
    <w:p w:rsidR="00D926C6" w:rsidRPr="0040782A" w:rsidRDefault="0040782A" w:rsidP="00D656B1">
      <w:pPr>
        <w:pStyle w:val="Default"/>
        <w:rPr>
          <w:rFonts w:asciiTheme="minorHAnsi" w:hAnsiTheme="minorHAnsi" w:cstheme="minorHAnsi"/>
          <w:b/>
          <w:sz w:val="22"/>
        </w:rPr>
      </w:pPr>
      <w:r w:rsidRPr="0040782A">
        <w:rPr>
          <w:rFonts w:asciiTheme="minorHAnsi" w:hAnsiTheme="minorHAnsi" w:cstheme="minorHAnsi"/>
          <w:b/>
          <w:sz w:val="22"/>
        </w:rPr>
        <w:t xml:space="preserve">6.- </w:t>
      </w:r>
      <w:r w:rsidRPr="0040782A">
        <w:rPr>
          <w:rFonts w:asciiTheme="minorHAnsi" w:hAnsiTheme="minorHAnsi" w:cstheme="minorHAnsi"/>
          <w:b/>
          <w:sz w:val="22"/>
        </w:rPr>
        <w:t>Razones en la vida diaria expuestas en noticias</w:t>
      </w:r>
      <w:r w:rsidRPr="0040782A">
        <w:rPr>
          <w:rFonts w:asciiTheme="minorHAnsi" w:hAnsiTheme="minorHAnsi" w:cstheme="minorHAnsi"/>
          <w:b/>
          <w:sz w:val="22"/>
        </w:rPr>
        <w:t xml:space="preserve">: </w:t>
      </w:r>
      <w:r w:rsidRPr="0040782A">
        <w:rPr>
          <w:rFonts w:asciiTheme="minorHAnsi" w:hAnsiTheme="minorHAnsi" w:cstheme="minorHAnsi"/>
          <w:b/>
          <w:sz w:val="22"/>
        </w:rPr>
        <w:t>Lea los siguientes titulares de noticias en donde aparece el concepto de razón y según ello responda cada pregunta.</w:t>
      </w:r>
    </w:p>
    <w:p w:rsidR="0040782A" w:rsidRDefault="0040782A" w:rsidP="00D656B1">
      <w:pPr>
        <w:pStyle w:val="Defaul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85090</wp:posOffset>
            </wp:positionV>
            <wp:extent cx="5124450" cy="10572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CF0"/>
                        </a:clrFrom>
                        <a:clrTo>
                          <a:srgbClr val="FFFC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82A" w:rsidRDefault="0040782A" w:rsidP="00D656B1">
      <w:pPr>
        <w:pStyle w:val="Default"/>
        <w:rPr>
          <w:rFonts w:asciiTheme="minorHAnsi" w:hAnsiTheme="minorHAnsi" w:cstheme="minorHAnsi"/>
          <w:sz w:val="22"/>
        </w:rPr>
      </w:pPr>
    </w:p>
    <w:p w:rsidR="0040782A" w:rsidRPr="0040782A" w:rsidRDefault="0040782A" w:rsidP="00D656B1">
      <w:pPr>
        <w:pStyle w:val="Default"/>
        <w:rPr>
          <w:rFonts w:asciiTheme="minorHAnsi" w:hAnsiTheme="minorHAnsi" w:cstheme="minorHAnsi"/>
          <w:sz w:val="22"/>
        </w:rPr>
      </w:pPr>
      <w:r w:rsidRPr="0040782A">
        <w:rPr>
          <w:rFonts w:asciiTheme="minorHAnsi" w:hAnsiTheme="minorHAnsi" w:cstheme="minorHAnsi"/>
          <w:sz w:val="22"/>
        </w:rPr>
        <w:t>a.</w:t>
      </w:r>
    </w:p>
    <w:p w:rsidR="0040782A" w:rsidRDefault="0040782A" w:rsidP="00D656B1">
      <w:pPr>
        <w:pStyle w:val="Default"/>
      </w:pPr>
    </w:p>
    <w:p w:rsidR="0040782A" w:rsidRDefault="0040782A" w:rsidP="00D656B1">
      <w:pPr>
        <w:pStyle w:val="Default"/>
      </w:pPr>
    </w:p>
    <w:p w:rsidR="0040782A" w:rsidRDefault="0040782A" w:rsidP="00D656B1">
      <w:pPr>
        <w:pStyle w:val="Default"/>
      </w:pPr>
    </w:p>
    <w:p w:rsidR="0040782A" w:rsidRDefault="0040782A" w:rsidP="00D656B1">
      <w:pPr>
        <w:pStyle w:val="Default"/>
      </w:pP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14"/>
        </w:rPr>
      </w:pPr>
      <w:r w:rsidRPr="0040782A">
        <w:rPr>
          <w:rFonts w:asciiTheme="minorHAnsi" w:hAnsiTheme="minorHAnsi" w:cstheme="minorHAnsi"/>
          <w:sz w:val="14"/>
        </w:rPr>
        <w:t>Fuente http://www.veoverde.com/2012/08/uno-de-cada-cuatro-paraderos-del-transantiago-tendra-iluminacion-solar/ ¿Cuántos paraderos tiene en total el Transantiago?</w:t>
      </w: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14"/>
        </w:rPr>
      </w:pPr>
    </w:p>
    <w:p w:rsidR="0040782A" w:rsidRPr="0040782A" w:rsidRDefault="0040782A" w:rsidP="0040782A">
      <w:pPr>
        <w:pStyle w:val="Default"/>
        <w:jc w:val="center"/>
        <w:rPr>
          <w:rFonts w:asciiTheme="minorHAnsi" w:hAnsiTheme="minorHAnsi" w:cstheme="minorHAnsi"/>
        </w:rPr>
      </w:pPr>
      <w:r w:rsidRPr="0040782A">
        <w:rPr>
          <w:rFonts w:asciiTheme="minorHAnsi" w:hAnsiTheme="minorHAnsi" w:cstheme="minorHAnsi"/>
          <w:sz w:val="22"/>
        </w:rPr>
        <w:t>¿Cuántos paraderos tiene en total el Transantiago?</w:t>
      </w:r>
    </w:p>
    <w:p w:rsidR="0040782A" w:rsidRDefault="0040782A" w:rsidP="0040782A">
      <w:pPr>
        <w:pStyle w:val="Default"/>
        <w:jc w:val="center"/>
      </w:pPr>
    </w:p>
    <w:p w:rsidR="0040782A" w:rsidRDefault="0040782A" w:rsidP="0040782A">
      <w:pPr>
        <w:pStyle w:val="Default"/>
        <w:jc w:val="center"/>
      </w:pPr>
    </w:p>
    <w:p w:rsidR="006A6F88" w:rsidRDefault="006A6F88" w:rsidP="0040782A">
      <w:pPr>
        <w:pStyle w:val="Default"/>
        <w:jc w:val="center"/>
      </w:pPr>
    </w:p>
    <w:p w:rsidR="0040782A" w:rsidRDefault="0040782A" w:rsidP="0040782A">
      <w:pPr>
        <w:pStyle w:val="Default"/>
        <w:jc w:val="center"/>
      </w:pPr>
      <w:r>
        <w:t>……………………………………………………</w:t>
      </w:r>
    </w:p>
    <w:p w:rsidR="0040782A" w:rsidRDefault="0040782A" w:rsidP="0040782A">
      <w:pPr>
        <w:pStyle w:val="Default"/>
        <w:jc w:val="center"/>
      </w:pPr>
    </w:p>
    <w:p w:rsidR="009953C9" w:rsidRDefault="009953C9" w:rsidP="0040782A">
      <w:pPr>
        <w:pStyle w:val="Default"/>
        <w:jc w:val="center"/>
      </w:pPr>
      <w:bookmarkStart w:id="1" w:name="_GoBack"/>
      <w:bookmarkEnd w:id="1"/>
    </w:p>
    <w:p w:rsidR="0040782A" w:rsidRDefault="0040782A" w:rsidP="0040782A">
      <w:pPr>
        <w:pStyle w:val="Default"/>
        <w:jc w:val="center"/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51435</wp:posOffset>
            </wp:positionV>
            <wp:extent cx="5676900" cy="9810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CF0"/>
                        </a:clrFrom>
                        <a:clrTo>
                          <a:srgbClr val="FFFC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82A" w:rsidRPr="0040782A" w:rsidRDefault="0040782A" w:rsidP="0040782A">
      <w:pPr>
        <w:pStyle w:val="Default"/>
        <w:rPr>
          <w:rFonts w:asciiTheme="minorHAnsi" w:hAnsiTheme="minorHAnsi" w:cstheme="minorHAnsi"/>
          <w:sz w:val="22"/>
        </w:rPr>
      </w:pPr>
      <w:r w:rsidRPr="0040782A">
        <w:rPr>
          <w:rFonts w:asciiTheme="minorHAnsi" w:hAnsiTheme="minorHAnsi" w:cstheme="minorHAnsi"/>
          <w:sz w:val="22"/>
        </w:rPr>
        <w:t>b.</w:t>
      </w:r>
    </w:p>
    <w:p w:rsidR="0040782A" w:rsidRPr="0040782A" w:rsidRDefault="0040782A" w:rsidP="0040782A">
      <w:pPr>
        <w:pStyle w:val="Default"/>
        <w:rPr>
          <w:rFonts w:asciiTheme="minorHAnsi" w:hAnsiTheme="minorHAnsi" w:cstheme="minorHAnsi"/>
          <w:sz w:val="22"/>
        </w:rPr>
      </w:pPr>
    </w:p>
    <w:p w:rsidR="0040782A" w:rsidRDefault="0040782A" w:rsidP="0040782A">
      <w:pPr>
        <w:pStyle w:val="Default"/>
        <w:rPr>
          <w:rFonts w:asciiTheme="minorHAnsi" w:hAnsiTheme="minorHAnsi" w:cstheme="minorHAnsi"/>
          <w:sz w:val="22"/>
        </w:rPr>
      </w:pPr>
    </w:p>
    <w:p w:rsidR="0040782A" w:rsidRPr="0040782A" w:rsidRDefault="0040782A" w:rsidP="0040782A">
      <w:pPr>
        <w:pStyle w:val="Default"/>
        <w:rPr>
          <w:rFonts w:asciiTheme="minorHAnsi" w:hAnsiTheme="minorHAnsi" w:cstheme="minorHAnsi"/>
          <w:sz w:val="22"/>
        </w:rPr>
      </w:pP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:rsidR="0040782A" w:rsidRPr="0040782A" w:rsidRDefault="0040782A" w:rsidP="0040782A">
      <w:pPr>
        <w:pStyle w:val="Default"/>
        <w:jc w:val="center"/>
        <w:rPr>
          <w:rFonts w:asciiTheme="minorHAnsi" w:hAnsiTheme="minorHAnsi" w:cstheme="minorHAnsi"/>
          <w:sz w:val="14"/>
          <w:szCs w:val="16"/>
        </w:rPr>
      </w:pPr>
      <w:r w:rsidRPr="0040782A">
        <w:rPr>
          <w:rFonts w:asciiTheme="minorHAnsi" w:hAnsiTheme="minorHAnsi" w:cstheme="minorHAnsi"/>
          <w:sz w:val="14"/>
          <w:szCs w:val="16"/>
        </w:rPr>
        <w:t xml:space="preserve">Fuente: Encuesta de consumo sustentable. </w:t>
      </w:r>
      <w:proofErr w:type="spellStart"/>
      <w:r w:rsidRPr="0040782A">
        <w:rPr>
          <w:rFonts w:asciiTheme="minorHAnsi" w:hAnsiTheme="minorHAnsi" w:cstheme="minorHAnsi"/>
          <w:sz w:val="14"/>
          <w:szCs w:val="16"/>
        </w:rPr>
        <w:t>Unab</w:t>
      </w:r>
      <w:proofErr w:type="spellEnd"/>
      <w:r w:rsidRPr="0040782A">
        <w:rPr>
          <w:rFonts w:asciiTheme="minorHAnsi" w:hAnsiTheme="minorHAnsi" w:cstheme="minorHAnsi"/>
          <w:sz w:val="14"/>
          <w:szCs w:val="16"/>
        </w:rPr>
        <w:t xml:space="preserve"> – </w:t>
      </w:r>
      <w:proofErr w:type="spellStart"/>
      <w:r w:rsidRPr="0040782A">
        <w:rPr>
          <w:rFonts w:asciiTheme="minorHAnsi" w:hAnsiTheme="minorHAnsi" w:cstheme="minorHAnsi"/>
          <w:sz w:val="14"/>
          <w:szCs w:val="16"/>
        </w:rPr>
        <w:t>Ipsos</w:t>
      </w:r>
      <w:proofErr w:type="spellEnd"/>
      <w:r w:rsidRPr="0040782A">
        <w:rPr>
          <w:rFonts w:asciiTheme="minorHAnsi" w:hAnsiTheme="minorHAnsi" w:cstheme="minorHAnsi"/>
          <w:sz w:val="14"/>
          <w:szCs w:val="16"/>
        </w:rPr>
        <w:t xml:space="preserve"> 2012 </w:t>
      </w: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22"/>
        </w:rPr>
      </w:pP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22"/>
        </w:rPr>
      </w:pPr>
      <w:r w:rsidRPr="0040782A">
        <w:rPr>
          <w:rFonts w:asciiTheme="minorHAnsi" w:hAnsiTheme="minorHAnsi" w:cstheme="minorHAnsi"/>
          <w:sz w:val="22"/>
        </w:rPr>
        <w:t>Si son 100 personas,</w:t>
      </w:r>
      <w:r>
        <w:rPr>
          <w:rFonts w:asciiTheme="minorHAnsi" w:hAnsiTheme="minorHAnsi" w:cstheme="minorHAnsi"/>
          <w:sz w:val="22"/>
        </w:rPr>
        <w:t xml:space="preserve"> </w:t>
      </w:r>
      <w:r w:rsidRPr="0040782A">
        <w:rPr>
          <w:rFonts w:asciiTheme="minorHAnsi" w:hAnsiTheme="minorHAnsi" w:cstheme="minorHAnsi"/>
          <w:sz w:val="22"/>
        </w:rPr>
        <w:t>¿Cuántas de ellas están dispuestas a pagar más por productos “verdes”?</w:t>
      </w: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22"/>
        </w:rPr>
      </w:pP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22"/>
        </w:rPr>
      </w:pPr>
    </w:p>
    <w:p w:rsidR="006A6F88" w:rsidRDefault="006A6F88" w:rsidP="0040782A">
      <w:pPr>
        <w:pStyle w:val="Default"/>
        <w:jc w:val="center"/>
        <w:rPr>
          <w:rFonts w:asciiTheme="minorHAnsi" w:hAnsiTheme="minorHAnsi" w:cstheme="minorHAnsi"/>
          <w:sz w:val="22"/>
        </w:rPr>
      </w:pPr>
    </w:p>
    <w:p w:rsidR="0040782A" w:rsidRDefault="0040782A" w:rsidP="0040782A">
      <w:pPr>
        <w:pStyle w:val="Default"/>
        <w:jc w:val="center"/>
        <w:rPr>
          <w:rFonts w:asciiTheme="minorHAnsi" w:hAnsiTheme="minorHAnsi" w:cstheme="minorHAnsi"/>
          <w:sz w:val="22"/>
        </w:rPr>
      </w:pPr>
    </w:p>
    <w:p w:rsidR="0040782A" w:rsidRPr="0040782A" w:rsidRDefault="0040782A" w:rsidP="0040782A">
      <w:pPr>
        <w:pStyle w:val="Default"/>
        <w:jc w:val="center"/>
      </w:pPr>
      <w:r w:rsidRPr="0040782A">
        <w:t>…………………………………………………………</w:t>
      </w:r>
    </w:p>
    <w:sectPr w:rsidR="0040782A" w:rsidRPr="0040782A" w:rsidSect="007F66D0">
      <w:headerReference w:type="default" r:id="rId15"/>
      <w:pgSz w:w="12240" w:h="15840"/>
      <w:pgMar w:top="709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E8" w:rsidRDefault="00C54DE8" w:rsidP="007F66D0">
      <w:pPr>
        <w:spacing w:after="0" w:line="240" w:lineRule="auto"/>
      </w:pPr>
      <w:r>
        <w:separator/>
      </w:r>
    </w:p>
  </w:endnote>
  <w:endnote w:type="continuationSeparator" w:id="0">
    <w:p w:rsidR="00C54DE8" w:rsidRDefault="00C54DE8" w:rsidP="007F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E8" w:rsidRDefault="00C54DE8" w:rsidP="007F66D0">
      <w:pPr>
        <w:spacing w:after="0" w:line="240" w:lineRule="auto"/>
      </w:pPr>
      <w:r>
        <w:separator/>
      </w:r>
    </w:p>
  </w:footnote>
  <w:footnote w:type="continuationSeparator" w:id="0">
    <w:p w:rsidR="00C54DE8" w:rsidRDefault="00C54DE8" w:rsidP="007F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</w:rPr>
      <w:alias w:val="Título"/>
      <w:id w:val="-1309779945"/>
      <w:placeholder>
        <w:docPart w:val="3B1A997DB54A42428C7783BF4FA9D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F66D0" w:rsidRDefault="007F66D0" w:rsidP="007F66D0">
        <w:pPr>
          <w:pStyle w:val="Encabezado"/>
          <w:pBdr>
            <w:between w:val="single" w:sz="4" w:space="1" w:color="4472C4" w:themeColor="accent1"/>
          </w:pBdr>
          <w:spacing w:line="276" w:lineRule="auto"/>
          <w:jc w:val="center"/>
        </w:pPr>
        <w:r w:rsidRPr="00C834C4">
          <w:rPr>
            <w:rFonts w:ascii="Calibri" w:eastAsia="Calibri" w:hAnsi="Calibri" w:cs="Times New Roman"/>
          </w:rPr>
          <w:t>COLEGIO AMANECER SAN CARLOS</w:t>
        </w:r>
      </w:p>
    </w:sdtContent>
  </w:sdt>
  <w:sdt>
    <w:sdtPr>
      <w:rPr>
        <w:rFonts w:ascii="Calibri" w:eastAsia="Calibri" w:hAnsi="Calibri" w:cs="Times New Roman"/>
      </w:rPr>
      <w:alias w:val="Fecha"/>
      <w:id w:val="-1317176857"/>
      <w:placeholder>
        <w:docPart w:val="F9773F35F8D149BDA27C08825047FE01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7F66D0" w:rsidRPr="007A4B65" w:rsidRDefault="007F66D0" w:rsidP="007F66D0">
        <w:pPr>
          <w:pStyle w:val="Encabezado"/>
          <w:pBdr>
            <w:between w:val="single" w:sz="4" w:space="1" w:color="4472C4" w:themeColor="accent1"/>
          </w:pBdr>
          <w:spacing w:line="276" w:lineRule="auto"/>
          <w:jc w:val="center"/>
        </w:pPr>
        <w:r w:rsidRPr="000B651C">
          <w:rPr>
            <w:rFonts w:ascii="Calibri" w:eastAsia="Calibri" w:hAnsi="Calibri" w:cs="Times New Roman"/>
          </w:rPr>
          <w:t>DIRECCIÓN DE CICLO</w:t>
        </w:r>
      </w:p>
    </w:sdtContent>
  </w:sdt>
  <w:p w:rsidR="007F66D0" w:rsidRDefault="007F66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D7"/>
    <w:multiLevelType w:val="hybridMultilevel"/>
    <w:tmpl w:val="9A563EFE"/>
    <w:lvl w:ilvl="0" w:tplc="9586D9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25EF"/>
    <w:multiLevelType w:val="hybridMultilevel"/>
    <w:tmpl w:val="63AC1F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B76"/>
    <w:multiLevelType w:val="hybridMultilevel"/>
    <w:tmpl w:val="19C4EC2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841FB"/>
    <w:multiLevelType w:val="hybridMultilevel"/>
    <w:tmpl w:val="8410C41C"/>
    <w:lvl w:ilvl="0" w:tplc="B950C4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67E58"/>
    <w:multiLevelType w:val="hybridMultilevel"/>
    <w:tmpl w:val="CB5E68F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74AA8"/>
    <w:multiLevelType w:val="hybridMultilevel"/>
    <w:tmpl w:val="661E2C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B1"/>
    <w:rsid w:val="0040782A"/>
    <w:rsid w:val="006A6F88"/>
    <w:rsid w:val="007F66D0"/>
    <w:rsid w:val="0087497A"/>
    <w:rsid w:val="009953C9"/>
    <w:rsid w:val="00C41BFD"/>
    <w:rsid w:val="00C54DE8"/>
    <w:rsid w:val="00C617F3"/>
    <w:rsid w:val="00D656B1"/>
    <w:rsid w:val="00D926C6"/>
    <w:rsid w:val="00D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2940"/>
  <w15:chartTrackingRefBased/>
  <w15:docId w15:val="{3CD65F1C-F1FA-4D87-806F-F6EC0669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B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6B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6B1"/>
    <w:pPr>
      <w:ind w:left="720"/>
      <w:contextualSpacing/>
    </w:pPr>
  </w:style>
  <w:style w:type="paragraph" w:customStyle="1" w:styleId="Default">
    <w:name w:val="Default"/>
    <w:rsid w:val="00D65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Cuadrculaclara-nfasis5">
    <w:name w:val="Light Grid Accent 5"/>
    <w:basedOn w:val="Tablanormal"/>
    <w:uiPriority w:val="62"/>
    <w:rsid w:val="00C41BFD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F6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D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6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D0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F6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1A997DB54A42428C7783BF4FA9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0E47-C006-4750-AE37-7CC105A18682}"/>
      </w:docPartPr>
      <w:docPartBody>
        <w:p w:rsidR="00000000" w:rsidRDefault="005629AA" w:rsidP="005629AA">
          <w:pPr>
            <w:pStyle w:val="3B1A997DB54A42428C7783BF4FA9D98C"/>
          </w:pPr>
          <w:r>
            <w:t>[Escribir el título del documento]</w:t>
          </w:r>
        </w:p>
      </w:docPartBody>
    </w:docPart>
    <w:docPart>
      <w:docPartPr>
        <w:name w:val="F9773F35F8D149BDA27C08825047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5417-4AEB-4C0F-B9BF-AD0C98C2A792}"/>
      </w:docPartPr>
      <w:docPartBody>
        <w:p w:rsidR="00000000" w:rsidRDefault="005629AA" w:rsidP="005629AA">
          <w:pPr>
            <w:pStyle w:val="F9773F35F8D149BDA27C08825047FE01"/>
          </w:pPr>
          <w: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A"/>
    <w:rsid w:val="002E601C"/>
    <w:rsid w:val="005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1A997DB54A42428C7783BF4FA9D98C">
    <w:name w:val="3B1A997DB54A42428C7783BF4FA9D98C"/>
    <w:rsid w:val="005629AA"/>
  </w:style>
  <w:style w:type="paragraph" w:customStyle="1" w:styleId="F9773F35F8D149BDA27C08825047FE01">
    <w:name w:val="F9773F35F8D149BDA27C08825047FE01"/>
    <w:rsid w:val="005629AA"/>
  </w:style>
  <w:style w:type="character" w:styleId="Textodelmarcadordeposicin">
    <w:name w:val="Placeholder Text"/>
    <w:basedOn w:val="Fuentedeprrafopredeter"/>
    <w:uiPriority w:val="99"/>
    <w:semiHidden/>
    <w:rsid w:val="00562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DIRECCIÓN DE CICLO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AMANECER SAN CARLOS</dc:title>
  <dc:subject/>
  <dc:creator>juan esteban villablanca obreque</dc:creator>
  <cp:keywords/>
  <dc:description/>
  <cp:lastModifiedBy>juan esteban villablanca obreque</cp:lastModifiedBy>
  <cp:revision>3</cp:revision>
  <dcterms:created xsi:type="dcterms:W3CDTF">2017-08-10T02:05:00Z</dcterms:created>
  <dcterms:modified xsi:type="dcterms:W3CDTF">2017-08-10T12:04:00Z</dcterms:modified>
</cp:coreProperties>
</file>