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154F07" w:rsidTr="00154F07">
        <w:tc>
          <w:tcPr>
            <w:tcW w:w="4889" w:type="dxa"/>
            <w:shd w:val="clear" w:color="auto" w:fill="FF0000"/>
          </w:tcPr>
          <w:p w:rsidR="00154F07" w:rsidRDefault="00154F07" w:rsidP="00154F0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</w:p>
          <w:p w:rsidR="00154F07" w:rsidRPr="00154F07" w:rsidRDefault="00154F07" w:rsidP="00154F07">
            <w:pPr>
              <w:jc w:val="center"/>
              <w:rPr>
                <w:b/>
                <w:sz w:val="40"/>
                <w:szCs w:val="40"/>
              </w:rPr>
            </w:pPr>
            <w:r w:rsidRPr="00154F07">
              <w:rPr>
                <w:b/>
                <w:sz w:val="40"/>
                <w:szCs w:val="40"/>
              </w:rPr>
              <w:t>DIRITTO SOGGETTIVO</w:t>
            </w:r>
          </w:p>
        </w:tc>
        <w:tc>
          <w:tcPr>
            <w:tcW w:w="4889" w:type="dxa"/>
          </w:tcPr>
          <w:p w:rsidR="00154F07" w:rsidRDefault="00154F07" w:rsidP="00154F07">
            <w:pPr>
              <w:spacing w:line="360" w:lineRule="auto"/>
              <w:jc w:val="both"/>
            </w:pPr>
            <w:r>
              <w:t xml:space="preserve">POTERE </w:t>
            </w:r>
            <w:proofErr w:type="spellStart"/>
            <w:r>
              <w:t>DI</w:t>
            </w:r>
            <w:proofErr w:type="spellEnd"/>
            <w:r>
              <w:t xml:space="preserve"> AGIRE PER TUTELARE  UN  PROPRIO INTERESSE PROTETTO DALL'ORDINAMENTO.</w:t>
            </w:r>
          </w:p>
          <w:p w:rsidR="00154F07" w:rsidRDefault="00154F07" w:rsidP="00154F07">
            <w:pPr>
              <w:spacing w:line="360" w:lineRule="auto"/>
              <w:jc w:val="both"/>
            </w:pPr>
            <w:r>
              <w:t xml:space="preserve">RAPPRESENTA IL MASSIMO GRADO </w:t>
            </w:r>
            <w:proofErr w:type="spellStart"/>
            <w:r>
              <w:t>DI</w:t>
            </w:r>
            <w:proofErr w:type="spellEnd"/>
            <w:r>
              <w:t xml:space="preserve"> TUTELA </w:t>
            </w:r>
            <w:proofErr w:type="spellStart"/>
            <w:r>
              <w:t>DI</w:t>
            </w:r>
            <w:proofErr w:type="spellEnd"/>
            <w:r>
              <w:t xml:space="preserve"> UN INTERESSE INDIVIDUALE</w:t>
            </w:r>
          </w:p>
        </w:tc>
      </w:tr>
    </w:tbl>
    <w:p w:rsidR="006F33C4" w:rsidRDefault="006F33C4"/>
    <w:sectPr w:rsidR="006F33C4" w:rsidSect="006F33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54F07"/>
    <w:rsid w:val="00154F07"/>
    <w:rsid w:val="006F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33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4F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1</cp:revision>
  <dcterms:created xsi:type="dcterms:W3CDTF">2018-06-26T05:23:00Z</dcterms:created>
  <dcterms:modified xsi:type="dcterms:W3CDTF">2018-06-26T05:26:00Z</dcterms:modified>
</cp:coreProperties>
</file>