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9909D" w14:textId="77777777" w:rsidR="00685F4E" w:rsidRPr="00685F4E" w:rsidRDefault="00685F4E" w:rsidP="00685F4E">
      <w:pPr>
        <w:shd w:val="clear" w:color="auto" w:fill="FFFFFF"/>
        <w:spacing w:before="288" w:after="240" w:line="240" w:lineRule="atLeast"/>
        <w:outlineLvl w:val="0"/>
        <w:rPr>
          <w:rFonts w:ascii="Helvetica" w:eastAsia="Times New Roman" w:hAnsi="Helvetica" w:cs="Helvetica"/>
          <w:color w:val="333333"/>
          <w:kern w:val="36"/>
          <w:sz w:val="38"/>
          <w:szCs w:val="38"/>
          <w:lang w:eastAsia="es-EC"/>
        </w:rPr>
      </w:pPr>
      <w:r w:rsidRPr="00685F4E">
        <w:rPr>
          <w:rFonts w:ascii="Helvetica" w:eastAsia="Times New Roman" w:hAnsi="Helvetica" w:cs="Helvetica"/>
          <w:color w:val="333333"/>
          <w:kern w:val="36"/>
          <w:sz w:val="38"/>
          <w:szCs w:val="38"/>
          <w:lang w:eastAsia="es-EC"/>
        </w:rPr>
        <w:t xml:space="preserve">entro Médico </w:t>
      </w:r>
      <w:proofErr w:type="spellStart"/>
      <w:r w:rsidRPr="00685F4E">
        <w:rPr>
          <w:rFonts w:ascii="Helvetica" w:eastAsia="Times New Roman" w:hAnsi="Helvetica" w:cs="Helvetica"/>
          <w:color w:val="333333"/>
          <w:kern w:val="36"/>
          <w:sz w:val="38"/>
          <w:szCs w:val="38"/>
          <w:lang w:eastAsia="es-EC"/>
        </w:rPr>
        <w:t>Deportológico</w:t>
      </w:r>
      <w:proofErr w:type="spellEnd"/>
    </w:p>
    <w:p w14:paraId="24BDCC26" w14:textId="6262BC45" w:rsidR="00685F4E" w:rsidRPr="00685F4E" w:rsidRDefault="00685F4E" w:rsidP="00685F4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685F4E">
        <w:rPr>
          <w:rFonts w:ascii="Helvetica" w:eastAsia="Times New Roman" w:hAnsi="Helvetica" w:cs="Helvetica"/>
          <w:b/>
          <w:bCs/>
          <w:noProof/>
          <w:color w:val="337AB7"/>
          <w:sz w:val="20"/>
          <w:szCs w:val="20"/>
          <w:lang w:eastAsia="es-EC"/>
        </w:rPr>
        <w:drawing>
          <wp:inline distT="0" distB="0" distL="0" distR="0" wp14:anchorId="7C94212C" wp14:editId="308E6919">
            <wp:extent cx="5400040" cy="4119880"/>
            <wp:effectExtent l="0" t="0" r="0" b="0"/>
            <wp:docPr id="1" name="Imagen 1" descr="_GGE7597-web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GGE7597-web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11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DA3F9" w14:textId="77777777" w:rsidR="00685F4E" w:rsidRPr="00685F4E" w:rsidRDefault="00685F4E" w:rsidP="00685F4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685F4E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 xml:space="preserve">La medicina del deporte y de la actividad física, es una </w:t>
      </w:r>
      <w:proofErr w:type="gramStart"/>
      <w:r w:rsidRPr="00685F4E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especialidad  multidisciplinaria</w:t>
      </w:r>
      <w:proofErr w:type="gramEnd"/>
      <w:r w:rsidRPr="00685F4E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 xml:space="preserve"> que comprende aspectos médicos, técnicos, psicológicos y pedagógicos. Investiga y define las cargas de esfuerzo a las que puede someterse al individuo durante sus fases de entrenamiento y preparación, con el objeto de producir incremento biológico en la capacidad de esfuerzo, prevenir lesiones, trastornos y enfermedades, así como tratarlas y rehabilitarlas en cada caso.</w:t>
      </w:r>
    </w:p>
    <w:p w14:paraId="5D985CF3" w14:textId="77777777" w:rsidR="00685F4E" w:rsidRPr="00685F4E" w:rsidRDefault="00685F4E" w:rsidP="00685F4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685F4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es-EC"/>
        </w:rPr>
        <w:t> </w:t>
      </w:r>
    </w:p>
    <w:p w14:paraId="3932B9C8" w14:textId="77777777" w:rsidR="00685F4E" w:rsidRPr="00685F4E" w:rsidRDefault="00685F4E" w:rsidP="00685F4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685F4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es-EC"/>
        </w:rPr>
        <w:t>Objetivos</w:t>
      </w:r>
    </w:p>
    <w:p w14:paraId="6A0E0FE3" w14:textId="77777777" w:rsidR="00685F4E" w:rsidRPr="00685F4E" w:rsidRDefault="00685F4E" w:rsidP="00685F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685F4E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Promover actividades de prevención, curación y rehabilitación de los problemas de salud relacionados con el deporte.</w:t>
      </w:r>
    </w:p>
    <w:p w14:paraId="38845653" w14:textId="77777777" w:rsidR="00685F4E" w:rsidRPr="00685F4E" w:rsidRDefault="00685F4E" w:rsidP="00685F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685F4E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Prevenir enfermedades o trastornos que pudieran derivarse de la práctica deportiva.</w:t>
      </w:r>
    </w:p>
    <w:p w14:paraId="47F08658" w14:textId="77777777" w:rsidR="00685F4E" w:rsidRPr="00685F4E" w:rsidRDefault="00685F4E" w:rsidP="00685F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685F4E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Curar y rehabilitar en forma idónea y rápida a los deportistas que se lesionen durante la práctica en su actividad, posibilitando su completa y total adaptación, primero para la vida diaria y luego para continuidad de su especialidad deportiva.</w:t>
      </w:r>
    </w:p>
    <w:p w14:paraId="715EAFCA" w14:textId="77777777" w:rsidR="00685F4E" w:rsidRPr="00685F4E" w:rsidRDefault="00685F4E" w:rsidP="00685F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685F4E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Asesorar y confeccionar en equipos con técnicos y entrenadores, los planes anuales, mensuales, semanales y diarios de entrenamiento, asegurando la efectividad de las cargas de trabajo y teniendo en cuenta que cada persona es absoluta y totalmente distinta de las demás.</w:t>
      </w:r>
    </w:p>
    <w:p w14:paraId="588ABFB5" w14:textId="77777777" w:rsidR="00685F4E" w:rsidRPr="00685F4E" w:rsidRDefault="00685F4E" w:rsidP="00685F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685F4E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Evaluar a los individuos a fin de identificar su estado de salud y que le permita realizar su actividad deportiva.</w:t>
      </w:r>
    </w:p>
    <w:p w14:paraId="5DE96F2C" w14:textId="77777777" w:rsidR="00685F4E" w:rsidRPr="00685F4E" w:rsidRDefault="00685F4E" w:rsidP="00685F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685F4E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Asegurar la nutrición adecuada de los deportistas de acuerdo a sus patrones biológicos y a las necesidades de su disciplina.</w:t>
      </w:r>
    </w:p>
    <w:p w14:paraId="5F5AE4D1" w14:textId="77777777" w:rsidR="00685F4E" w:rsidRPr="00685F4E" w:rsidRDefault="00685F4E" w:rsidP="00685F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685F4E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 xml:space="preserve">Combinar actividades de manera interdisciplinaria con entrenadores, preparadores físicos, paramédicos, nutriólogos, psicólogos deportivos y profesionales, mediante la prescripción del ejercicio para prevenir y </w:t>
      </w:r>
      <w:proofErr w:type="gramStart"/>
      <w:r w:rsidRPr="00685F4E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mejorar  la</w:t>
      </w:r>
      <w:proofErr w:type="gramEnd"/>
      <w:r w:rsidRPr="00685F4E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 xml:space="preserve"> salud.</w:t>
      </w:r>
    </w:p>
    <w:p w14:paraId="3D090D1A" w14:textId="77777777" w:rsidR="00685F4E" w:rsidRPr="00685F4E" w:rsidRDefault="00685F4E" w:rsidP="00685F4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685F4E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lastRenderedPageBreak/>
        <w:t> </w:t>
      </w:r>
    </w:p>
    <w:p w14:paraId="1F487CDB" w14:textId="77777777" w:rsidR="00685F4E" w:rsidRPr="00685F4E" w:rsidRDefault="00685F4E" w:rsidP="00685F4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685F4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es-EC"/>
        </w:rPr>
        <w:t>Especialidades:</w:t>
      </w:r>
    </w:p>
    <w:p w14:paraId="3AEAB24E" w14:textId="77777777" w:rsidR="00685F4E" w:rsidRPr="00685F4E" w:rsidRDefault="00685F4E" w:rsidP="00685F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685F4E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Medicina del Deporte</w:t>
      </w:r>
    </w:p>
    <w:p w14:paraId="58C71E85" w14:textId="77777777" w:rsidR="00685F4E" w:rsidRPr="00685F4E" w:rsidRDefault="00685F4E" w:rsidP="00685F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685F4E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Traumatología</w:t>
      </w:r>
    </w:p>
    <w:p w14:paraId="69EAB964" w14:textId="77777777" w:rsidR="00685F4E" w:rsidRPr="00685F4E" w:rsidRDefault="00685F4E" w:rsidP="00685F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685F4E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Dermatología</w:t>
      </w:r>
    </w:p>
    <w:p w14:paraId="6CD732CD" w14:textId="77777777" w:rsidR="00685F4E" w:rsidRPr="00685F4E" w:rsidRDefault="00685F4E" w:rsidP="00685F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685F4E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Medicina general</w:t>
      </w:r>
    </w:p>
    <w:p w14:paraId="16C4DDE2" w14:textId="77777777" w:rsidR="00685F4E" w:rsidRPr="00685F4E" w:rsidRDefault="00685F4E" w:rsidP="00685F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685F4E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Medicina del Adolescente</w:t>
      </w:r>
    </w:p>
    <w:p w14:paraId="1980E0E0" w14:textId="77777777" w:rsidR="00685F4E" w:rsidRPr="00685F4E" w:rsidRDefault="00685F4E" w:rsidP="00685F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685F4E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Psicología Deportiva</w:t>
      </w:r>
    </w:p>
    <w:p w14:paraId="003FA694" w14:textId="77777777" w:rsidR="00685F4E" w:rsidRPr="00685F4E" w:rsidRDefault="00685F4E" w:rsidP="00685F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685F4E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Nutrición Humana</w:t>
      </w:r>
    </w:p>
    <w:p w14:paraId="24E62DE5" w14:textId="77777777" w:rsidR="00685F4E" w:rsidRPr="00685F4E" w:rsidRDefault="00685F4E" w:rsidP="00685F4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685F4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es-EC"/>
        </w:rPr>
        <w:t> </w:t>
      </w:r>
    </w:p>
    <w:p w14:paraId="2D7B7187" w14:textId="77777777" w:rsidR="00685F4E" w:rsidRPr="00685F4E" w:rsidRDefault="00685F4E" w:rsidP="00685F4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685F4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es-EC"/>
        </w:rPr>
        <w:t>Servicios:</w:t>
      </w:r>
    </w:p>
    <w:p w14:paraId="73BF06E8" w14:textId="77777777" w:rsidR="00685F4E" w:rsidRPr="00685F4E" w:rsidRDefault="00685F4E" w:rsidP="00685F4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685F4E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Fisiología del Ejercicio:</w:t>
      </w:r>
    </w:p>
    <w:p w14:paraId="0278DB56" w14:textId="77777777" w:rsidR="00685F4E" w:rsidRPr="00685F4E" w:rsidRDefault="00685F4E" w:rsidP="00685F4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685F4E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                -Electrocardiografía</w:t>
      </w:r>
    </w:p>
    <w:p w14:paraId="718318D4" w14:textId="77777777" w:rsidR="00685F4E" w:rsidRPr="00685F4E" w:rsidRDefault="00685F4E" w:rsidP="00685F4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685F4E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                -Antropometría</w:t>
      </w:r>
    </w:p>
    <w:p w14:paraId="4D5C6BC3" w14:textId="77777777" w:rsidR="00685F4E" w:rsidRPr="00685F4E" w:rsidRDefault="00685F4E" w:rsidP="00685F4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685F4E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                -Espirometría</w:t>
      </w:r>
    </w:p>
    <w:p w14:paraId="6D9EF439" w14:textId="77777777" w:rsidR="00685F4E" w:rsidRPr="00685F4E" w:rsidRDefault="00685F4E" w:rsidP="00685F4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685F4E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                -Ergometría</w:t>
      </w:r>
    </w:p>
    <w:p w14:paraId="060C2D7D" w14:textId="77777777" w:rsidR="00685F4E" w:rsidRPr="00685F4E" w:rsidRDefault="00685F4E" w:rsidP="00685F4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685F4E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Radiología-imagen</w:t>
      </w:r>
    </w:p>
    <w:p w14:paraId="1C39D4C7" w14:textId="77777777" w:rsidR="00685F4E" w:rsidRPr="00685F4E" w:rsidRDefault="00685F4E" w:rsidP="00685F4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685F4E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Fisioterapia</w:t>
      </w:r>
    </w:p>
    <w:p w14:paraId="71A48AE4" w14:textId="77777777" w:rsidR="00685F4E" w:rsidRPr="00685F4E" w:rsidRDefault="00685F4E" w:rsidP="00685F4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685F4E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Laboratorio Clínico</w:t>
      </w:r>
    </w:p>
    <w:p w14:paraId="50713A4C" w14:textId="77777777" w:rsidR="00685F4E" w:rsidRPr="00685F4E" w:rsidRDefault="00685F4E" w:rsidP="00685F4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685F4E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Odontología</w:t>
      </w:r>
    </w:p>
    <w:p w14:paraId="22D65DFD" w14:textId="77777777" w:rsidR="00685F4E" w:rsidRPr="00685F4E" w:rsidRDefault="00685F4E" w:rsidP="00685F4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685F4E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 xml:space="preserve">Los servicios y la atención </w:t>
      </w:r>
      <w:proofErr w:type="gramStart"/>
      <w:r w:rsidRPr="00685F4E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médica  que</w:t>
      </w:r>
      <w:proofErr w:type="gramEnd"/>
      <w:r w:rsidRPr="00685F4E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 xml:space="preserve"> brinda la Dirección de Medicina son gratuitos para el deportista de Alto Rendimiento, Formativo, y Deporte Adaptado y/o Paralímpico.</w:t>
      </w:r>
    </w:p>
    <w:p w14:paraId="14E0675D" w14:textId="77777777" w:rsidR="00685F4E" w:rsidRPr="00685F4E" w:rsidRDefault="00685F4E" w:rsidP="00685F4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685F4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es-EC"/>
        </w:rPr>
        <w:t>Requisitos de atención</w:t>
      </w:r>
    </w:p>
    <w:p w14:paraId="7FEA13F4" w14:textId="77777777" w:rsidR="00685F4E" w:rsidRPr="00685F4E" w:rsidRDefault="00685F4E" w:rsidP="00685F4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685F4E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Deportista: Carné actualizado.</w:t>
      </w:r>
    </w:p>
    <w:p w14:paraId="520C682F" w14:textId="77777777" w:rsidR="00685F4E" w:rsidRPr="00685F4E" w:rsidRDefault="00685F4E" w:rsidP="00685F4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685F4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es-EC"/>
        </w:rPr>
        <w:br/>
        <w:t>Horarios</w:t>
      </w:r>
    </w:p>
    <w:p w14:paraId="4105A652" w14:textId="77777777" w:rsidR="00685F4E" w:rsidRPr="00685F4E" w:rsidRDefault="00685F4E" w:rsidP="00685F4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685F4E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Mañana: </w:t>
      </w:r>
      <w:proofErr w:type="gramStart"/>
      <w:r w:rsidRPr="00685F4E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Lunes</w:t>
      </w:r>
      <w:proofErr w:type="gramEnd"/>
      <w:r w:rsidRPr="00685F4E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 a viernes, de 07h00 a 11h00</w:t>
      </w:r>
    </w:p>
    <w:p w14:paraId="10CA6A10" w14:textId="77777777" w:rsidR="00685F4E" w:rsidRPr="00685F4E" w:rsidRDefault="00685F4E" w:rsidP="00685F4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685F4E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Tarde: </w:t>
      </w:r>
      <w:proofErr w:type="gramStart"/>
      <w:r w:rsidRPr="00685F4E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Lunes</w:t>
      </w:r>
      <w:proofErr w:type="gramEnd"/>
      <w:r w:rsidRPr="00685F4E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 a viernes, de 12h00 a 16h30</w:t>
      </w:r>
    </w:p>
    <w:p w14:paraId="4053AC39" w14:textId="77777777" w:rsidR="00685F4E" w:rsidRPr="00685F4E" w:rsidRDefault="00685F4E" w:rsidP="00685F4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685F4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es-EC"/>
        </w:rPr>
        <w:t>Dirección</w:t>
      </w:r>
    </w:p>
    <w:p w14:paraId="6502DA53" w14:textId="77777777" w:rsidR="00685F4E" w:rsidRPr="00685F4E" w:rsidRDefault="00685F4E" w:rsidP="00685F4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685F4E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 xml:space="preserve">Av. Gaspar de Villarroel E10-122 y Av. 6 de </w:t>
      </w:r>
      <w:proofErr w:type="gramStart"/>
      <w:r w:rsidRPr="00685F4E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Diciembre</w:t>
      </w:r>
      <w:proofErr w:type="gramEnd"/>
    </w:p>
    <w:p w14:paraId="397E9744" w14:textId="77777777" w:rsidR="00685F4E" w:rsidRPr="00685F4E" w:rsidRDefault="00685F4E" w:rsidP="00685F4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685F4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es-EC"/>
        </w:rPr>
        <w:t>Teléfono</w:t>
      </w:r>
    </w:p>
    <w:p w14:paraId="487DE1DF" w14:textId="77777777" w:rsidR="00685F4E" w:rsidRPr="00685F4E" w:rsidRDefault="00685F4E" w:rsidP="00685F4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685F4E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 xml:space="preserve">(+593) 3969 </w:t>
      </w:r>
      <w:proofErr w:type="gramStart"/>
      <w:r w:rsidRPr="00685F4E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200  Ext.</w:t>
      </w:r>
      <w:proofErr w:type="gramEnd"/>
      <w:r w:rsidRPr="00685F4E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 xml:space="preserve"> 2120.</w:t>
      </w:r>
    </w:p>
    <w:p w14:paraId="2804256B" w14:textId="77777777" w:rsidR="003E5DAE" w:rsidRDefault="003E5DAE">
      <w:bookmarkStart w:id="0" w:name="_GoBack"/>
      <w:bookmarkEnd w:id="0"/>
    </w:p>
    <w:sectPr w:rsidR="003E5D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B6508"/>
    <w:multiLevelType w:val="multilevel"/>
    <w:tmpl w:val="573E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D3C2C"/>
    <w:multiLevelType w:val="multilevel"/>
    <w:tmpl w:val="4FCA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1417A"/>
    <w:multiLevelType w:val="multilevel"/>
    <w:tmpl w:val="47F86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964D6F"/>
    <w:multiLevelType w:val="multilevel"/>
    <w:tmpl w:val="C2FA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CD532B"/>
    <w:multiLevelType w:val="multilevel"/>
    <w:tmpl w:val="E1DEA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A73604"/>
    <w:multiLevelType w:val="multilevel"/>
    <w:tmpl w:val="F9FAA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B61DC9"/>
    <w:multiLevelType w:val="multilevel"/>
    <w:tmpl w:val="DAE8A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B646B3"/>
    <w:multiLevelType w:val="multilevel"/>
    <w:tmpl w:val="ED7AF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E9C"/>
    <w:rsid w:val="001B4E9C"/>
    <w:rsid w:val="003E5DAE"/>
    <w:rsid w:val="0068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91E3B-4BFC-470F-A1B6-9D4F4822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85F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5F4E"/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paragraph" w:styleId="NormalWeb">
    <w:name w:val="Normal (Web)"/>
    <w:basedOn w:val="Normal"/>
    <w:uiPriority w:val="99"/>
    <w:semiHidden/>
    <w:unhideWhenUsed/>
    <w:rsid w:val="0068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685F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7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10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2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deporte.gob.ec/wp-content/uploads/2015/03/GGE7597-web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</dc:creator>
  <cp:keywords/>
  <dc:description/>
  <cp:lastModifiedBy>José</cp:lastModifiedBy>
  <cp:revision>2</cp:revision>
  <dcterms:created xsi:type="dcterms:W3CDTF">2018-10-17T15:31:00Z</dcterms:created>
  <dcterms:modified xsi:type="dcterms:W3CDTF">2018-10-17T15:31:00Z</dcterms:modified>
</cp:coreProperties>
</file>