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7D" w:rsidRDefault="00640222" w:rsidP="0064022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640222">
        <w:rPr>
          <w:rFonts w:ascii="Franklin Gothic Medium" w:hAnsi="Franklin Gothic Medium" w:cs="Franklin Gothic Medium"/>
          <w:b/>
          <w:color w:val="7030A0"/>
          <w:sz w:val="24"/>
          <w:szCs w:val="24"/>
        </w:rPr>
        <w:t>MODELOS PREVALECIENTES DE BASES DE DATOS</w:t>
      </w:r>
      <w:r w:rsidRPr="00640222">
        <w:rPr>
          <w:rFonts w:ascii="Franklin Gothic Medium" w:hAnsi="Franklin Gothic Medium" w:cs="Times New Roman"/>
          <w:b/>
          <w:color w:val="7030A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222">
        <w:rPr>
          <w:rFonts w:ascii="Tahoma" w:hAnsi="Tahoma" w:cs="Tahoma"/>
          <w:color w:val="008E40"/>
        </w:rPr>
        <w:t xml:space="preserve">En esencia, un </w:t>
      </w:r>
      <w:r w:rsidRPr="00640222">
        <w:rPr>
          <w:rFonts w:ascii="Tahoma" w:hAnsi="Tahoma" w:cs="Tahoma"/>
          <w:i/>
          <w:iCs/>
          <w:color w:val="008E40"/>
        </w:rPr>
        <w:t>modelo de bases de datos</w:t>
      </w:r>
      <w:r w:rsidRPr="00640222">
        <w:rPr>
          <w:rFonts w:ascii="Tahoma" w:hAnsi="Tahoma" w:cs="Tahoma"/>
          <w:color w:val="008E40"/>
        </w:rPr>
        <w:t xml:space="preserve"> es la arquitectura que utiliza el DBMS para guardar</w:t>
      </w:r>
      <w:r w:rsidRPr="00640222">
        <w:rPr>
          <w:rFonts w:ascii="Tahoma" w:hAnsi="Tahoma" w:cs="Tahoma"/>
          <w:color w:val="008E40"/>
          <w:sz w:val="24"/>
          <w:szCs w:val="24"/>
        </w:rPr>
        <w:t xml:space="preserve"> </w:t>
      </w:r>
      <w:r w:rsidRPr="00640222">
        <w:rPr>
          <w:rFonts w:ascii="Tahoma" w:hAnsi="Tahoma" w:cs="Tahoma"/>
          <w:color w:val="008E40"/>
        </w:rPr>
        <w:t>los objetos dentro de la base de datos y relacionarlos entre sí. Aquí se presentan los modelos</w:t>
      </w:r>
      <w:r w:rsidRPr="00640222">
        <w:rPr>
          <w:rFonts w:ascii="Tahoma" w:hAnsi="Tahoma" w:cs="Tahoma"/>
          <w:color w:val="008E40"/>
          <w:sz w:val="24"/>
          <w:szCs w:val="24"/>
        </w:rPr>
        <w:t xml:space="preserve"> </w:t>
      </w:r>
      <w:r w:rsidRPr="00640222">
        <w:rPr>
          <w:rFonts w:ascii="Tahoma" w:hAnsi="Tahoma" w:cs="Tahoma"/>
          <w:color w:val="008E40"/>
        </w:rPr>
        <w:t>más frecuentes en orden de evolución. En la siguiente sección aparece una breve historia de</w:t>
      </w:r>
      <w:r w:rsidRPr="00640222">
        <w:rPr>
          <w:rFonts w:ascii="Tahoma" w:hAnsi="Tahoma" w:cs="Tahoma"/>
          <w:color w:val="008E40"/>
          <w:sz w:val="24"/>
          <w:szCs w:val="24"/>
        </w:rPr>
        <w:t xml:space="preserve"> </w:t>
      </w:r>
      <w:r w:rsidRPr="00640222">
        <w:rPr>
          <w:rFonts w:ascii="Tahoma" w:hAnsi="Tahoma" w:cs="Tahoma"/>
          <w:color w:val="008E40"/>
        </w:rPr>
        <w:t>las bases de datos relacionales para que adquiera una perspectiva cronológica.</w:t>
      </w:r>
    </w:p>
    <w:p w:rsidR="004E1A9B" w:rsidRDefault="004E1A9B" w:rsidP="0064022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</w:p>
    <w:p w:rsidR="004E1A9B" w:rsidRPr="004E1A9B" w:rsidRDefault="004E1A9B" w:rsidP="004E1A9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sdt>
        <w:sdtPr>
          <w:rPr>
            <w:rFonts w:ascii="Franklin Gothic Medium" w:hAnsi="Franklin Gothic Medium"/>
            <w:b/>
            <w:color w:val="7030A0"/>
          </w:rPr>
          <w:id w:val="-1562168524"/>
          <w:citation/>
        </w:sdtPr>
        <w:sdtContent>
          <w:r w:rsidRPr="004E1A9B">
            <w:rPr>
              <w:rFonts w:ascii="Franklin Gothic Medium" w:hAnsi="Franklin Gothic Medium"/>
              <w:b/>
              <w:color w:val="7030A0"/>
            </w:rPr>
            <w:fldChar w:fldCharType="begin"/>
          </w:r>
          <w:r w:rsidRPr="004E1A9B">
            <w:rPr>
              <w:rFonts w:ascii="Franklin Gothic Medium" w:hAnsi="Franklin Gothic Medium"/>
              <w:b/>
              <w:color w:val="7030A0"/>
            </w:rPr>
            <w:instrText xml:space="preserve">CITATION Sil021 \p 10 \l 2058 </w:instrText>
          </w:r>
          <w:r w:rsidRPr="004E1A9B">
            <w:rPr>
              <w:rFonts w:ascii="Franklin Gothic Medium" w:hAnsi="Franklin Gothic Medium"/>
              <w:b/>
              <w:color w:val="7030A0"/>
            </w:rPr>
            <w:fldChar w:fldCharType="separate"/>
          </w:r>
          <w:r w:rsidRPr="004E1A9B">
            <w:rPr>
              <w:rFonts w:ascii="Franklin Gothic Medium" w:hAnsi="Franklin Gothic Medium"/>
              <w:b/>
              <w:noProof/>
              <w:color w:val="7030A0"/>
            </w:rPr>
            <w:t>(Andy Oppel, 2004, pág. 10)</w:t>
          </w:r>
          <w:r w:rsidRPr="004E1A9B">
            <w:rPr>
              <w:rFonts w:ascii="Franklin Gothic Medium" w:hAnsi="Franklin Gothic Medium"/>
              <w:b/>
              <w:color w:val="7030A0"/>
            </w:rPr>
            <w:fldChar w:fldCharType="end"/>
          </w:r>
        </w:sdtContent>
      </w:sdt>
    </w:p>
    <w:p w:rsidR="004E1A9B" w:rsidRPr="00640222" w:rsidRDefault="004E1A9B" w:rsidP="0064022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  <w:sz w:val="24"/>
          <w:szCs w:val="24"/>
        </w:rPr>
      </w:pPr>
      <w:bookmarkStart w:id="0" w:name="_GoBack"/>
      <w:bookmarkEnd w:id="0"/>
    </w:p>
    <w:sectPr w:rsidR="004E1A9B" w:rsidRPr="006402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22"/>
    <w:rsid w:val="004E1A9B"/>
    <w:rsid w:val="00640222"/>
    <w:rsid w:val="00C4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3C590-9529-4265-9908-0787ED6F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Sil021</b:Tag>
    <b:SourceType>Book</b:SourceType>
    <b:Guid>{17B83028-838A-4C35-8431-5F237E40B167}</b:Guid>
    <b:Author>
      <b:Author>
        <b:NameList>
          <b:Person>
            <b:Last>Andy Oppel</b:Last>
          </b:Person>
        </b:NameList>
      </b:Author>
    </b:Author>
    <b:Title>Fundamentos de Bases de Datos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D86C8C3A-8A15-4333-AED7-39DBB703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2</cp:revision>
  <dcterms:created xsi:type="dcterms:W3CDTF">2019-02-09T05:32:00Z</dcterms:created>
  <dcterms:modified xsi:type="dcterms:W3CDTF">2019-02-09T05:35:00Z</dcterms:modified>
</cp:coreProperties>
</file>