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BBC" w:rsidRPr="001521B0" w:rsidRDefault="0073204F" w:rsidP="0073204F">
      <w:pPr>
        <w:rPr>
          <w:i/>
          <w:lang w:val="es-MX"/>
        </w:rPr>
      </w:pPr>
      <w:bookmarkStart w:id="0" w:name="_GoBack"/>
      <w:r w:rsidRPr="001521B0">
        <w:rPr>
          <w:i/>
          <w:lang w:val="es-MX"/>
        </w:rPr>
        <w:t xml:space="preserve">“Las primeras bases de datos seguían el modelo jerárquico, que evolucionó a partir de los sistemas de archivos que reemplazaron las bases de datos, con los registros ordenados en una jerarquía similar a un organigrama. Cada archivo del sistema de archivo simple se convirtió en un </w:t>
      </w:r>
      <w:r w:rsidRPr="001521B0">
        <w:rPr>
          <w:i/>
          <w:iCs/>
          <w:lang w:val="es-MX"/>
        </w:rPr>
        <w:t>tipo de registro</w:t>
      </w:r>
      <w:r w:rsidRPr="001521B0">
        <w:rPr>
          <w:i/>
          <w:lang w:val="es-MX"/>
        </w:rPr>
        <w:t xml:space="preserve">, o </w:t>
      </w:r>
      <w:r w:rsidRPr="001521B0">
        <w:rPr>
          <w:i/>
          <w:iCs/>
          <w:lang w:val="es-MX"/>
        </w:rPr>
        <w:t xml:space="preserve">nodo </w:t>
      </w:r>
      <w:r w:rsidRPr="001521B0">
        <w:rPr>
          <w:i/>
          <w:lang w:val="es-MX"/>
        </w:rPr>
        <w:t xml:space="preserve">en terminología jerárquica, pero aquí se utiliza el término </w:t>
      </w:r>
      <w:r w:rsidRPr="001521B0">
        <w:rPr>
          <w:i/>
          <w:iCs/>
          <w:lang w:val="es-MX"/>
        </w:rPr>
        <w:t>registro</w:t>
      </w:r>
      <w:r w:rsidRPr="001521B0">
        <w:rPr>
          <w:i/>
          <w:lang w:val="es-MX"/>
        </w:rPr>
        <w:t xml:space="preserve"> por simplicidad. Los registros se conectaban mediante </w:t>
      </w:r>
      <w:r w:rsidRPr="001521B0">
        <w:rPr>
          <w:i/>
          <w:iCs/>
          <w:lang w:val="es-MX"/>
        </w:rPr>
        <w:t xml:space="preserve">apuntadores </w:t>
      </w:r>
      <w:r w:rsidRPr="001521B0">
        <w:rPr>
          <w:i/>
          <w:lang w:val="es-MX"/>
        </w:rPr>
        <w:t>que contenían la dirección del registro relacionado.</w:t>
      </w:r>
      <w:r w:rsidRPr="001521B0">
        <w:rPr>
          <w:rFonts w:ascii="TimesLTStd-Roman" w:eastAsiaTheme="minorHAnsi" w:hAnsi="TimesLTStd-Roman" w:cs="TimesLTStd-Roman"/>
          <w:i/>
          <w:sz w:val="21"/>
          <w:szCs w:val="21"/>
          <w:lang w:val="es-MX" w:eastAsia="en-US"/>
        </w:rPr>
        <w:t xml:space="preserve"> </w:t>
      </w:r>
      <w:r w:rsidRPr="001521B0">
        <w:rPr>
          <w:i/>
          <w:lang w:val="es-MX"/>
        </w:rPr>
        <w:t xml:space="preserve">Cada apuntador establece una relación primario-secundario, también denominada </w:t>
      </w:r>
      <w:r w:rsidRPr="001521B0">
        <w:rPr>
          <w:i/>
          <w:iCs/>
          <w:lang w:val="es-MX"/>
        </w:rPr>
        <w:t>relación uno a varios</w:t>
      </w:r>
      <w:r w:rsidRPr="001521B0">
        <w:rPr>
          <w:i/>
          <w:lang w:val="es-MX"/>
        </w:rPr>
        <w:t>, en que un elemento principal puede tener muchos elementos secundarios, pero cada uno de éstos sólo puede tener un elemento primario.”</w:t>
      </w:r>
    </w:p>
    <w:bookmarkEnd w:id="0"/>
    <w:p w:rsidR="0073204F" w:rsidRDefault="0073204F" w:rsidP="0073204F">
      <w:pPr>
        <w:jc w:val="center"/>
        <w:rPr>
          <w:lang w:val="es-MX"/>
        </w:rPr>
      </w:pPr>
      <w:r>
        <w:rPr>
          <w:noProof/>
          <w:lang w:val="es-MX" w:eastAsia="es-MX"/>
        </w:rPr>
        <w:drawing>
          <wp:inline distT="0" distB="0" distL="0" distR="0" wp14:anchorId="4DB09E02" wp14:editId="2296FCCB">
            <wp:extent cx="2645924" cy="1605726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2103" t="28678" r="34960" b="35768"/>
                    <a:stretch/>
                  </pic:blipFill>
                  <pic:spPr bwMode="auto">
                    <a:xfrm>
                      <a:off x="0" y="0"/>
                      <a:ext cx="2663374" cy="16163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204F" w:rsidRPr="0073204F" w:rsidRDefault="0073204F" w:rsidP="0073204F">
      <w:pPr>
        <w:rPr>
          <w:b/>
          <w:lang w:val="es-MX"/>
        </w:rPr>
      </w:pPr>
      <w:r w:rsidRPr="0073204F">
        <w:rPr>
          <w:b/>
          <w:lang w:val="es-MX"/>
        </w:rPr>
        <w:t xml:space="preserve">(Andy </w:t>
      </w:r>
      <w:proofErr w:type="spellStart"/>
      <w:r w:rsidRPr="0073204F">
        <w:rPr>
          <w:b/>
          <w:lang w:val="es-MX"/>
        </w:rPr>
        <w:t>Opp</w:t>
      </w:r>
      <w:r w:rsidR="00CF20BC">
        <w:rPr>
          <w:b/>
          <w:lang w:val="es-MX"/>
        </w:rPr>
        <w:t>el</w:t>
      </w:r>
      <w:proofErr w:type="spellEnd"/>
      <w:r w:rsidR="00CF20BC">
        <w:rPr>
          <w:b/>
          <w:lang w:val="es-MX"/>
        </w:rPr>
        <w:t>, página 33</w:t>
      </w:r>
      <w:r w:rsidRPr="0073204F">
        <w:rPr>
          <w:b/>
          <w:lang w:val="es-MX"/>
        </w:rPr>
        <w:t>)</w:t>
      </w:r>
    </w:p>
    <w:p w:rsidR="0073204F" w:rsidRPr="0073204F" w:rsidRDefault="0073204F" w:rsidP="0073204F">
      <w:pPr>
        <w:rPr>
          <w:lang w:val="es-MX"/>
        </w:rPr>
      </w:pPr>
    </w:p>
    <w:sectPr w:rsidR="0073204F" w:rsidRPr="0073204F" w:rsidSect="00EF2B02">
      <w:pgSz w:w="12240" w:h="15840"/>
      <w:pgMar w:top="1417" w:right="1418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LTStd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CA6"/>
    <w:rsid w:val="000D1D9D"/>
    <w:rsid w:val="001521B0"/>
    <w:rsid w:val="001D6BBC"/>
    <w:rsid w:val="002B7CA6"/>
    <w:rsid w:val="006A304D"/>
    <w:rsid w:val="006D5935"/>
    <w:rsid w:val="0073204F"/>
    <w:rsid w:val="00BD0570"/>
    <w:rsid w:val="00CF20BC"/>
    <w:rsid w:val="00EF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49FB6D-FBB8-45D9-9EE4-C17B6FEDE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04D"/>
    <w:pPr>
      <w:jc w:val="both"/>
    </w:pPr>
    <w:rPr>
      <w:rFonts w:ascii="Arial" w:eastAsiaTheme="minorEastAsia" w:hAnsi="Arial"/>
      <w:lang w:val="es-U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autoRedefine/>
    <w:uiPriority w:val="1"/>
    <w:qFormat/>
    <w:rsid w:val="006D593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Arial" w:eastAsia="Arial Unicode MS" w:hAnsi="Arial" w:cs="Times New Roman"/>
      <w:sz w:val="24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640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2019-02-11T21:57:00Z</dcterms:created>
  <dcterms:modified xsi:type="dcterms:W3CDTF">2019-02-11T22:02:00Z</dcterms:modified>
</cp:coreProperties>
</file>