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E7" w:rsidRDefault="000952E7" w:rsidP="000952E7">
      <w:pPr>
        <w:pStyle w:val="Bibliografa"/>
        <w:ind w:left="720" w:hanging="720"/>
        <w:rPr>
          <w:noProof/>
          <w:sz w:val="24"/>
          <w:szCs w:val="24"/>
        </w:rPr>
      </w:pPr>
      <w:r>
        <w:fldChar w:fldCharType="begin"/>
      </w:r>
      <w:r>
        <w:rPr>
          <w:lang w:val="es-MX"/>
        </w:rPr>
        <w:instrText xml:space="preserve"> BIBLIOGRAPHY  \l 2058 </w:instrText>
      </w:r>
      <w:r>
        <w:fldChar w:fldCharType="separate"/>
      </w:r>
      <w:r>
        <w:rPr>
          <w:noProof/>
        </w:rPr>
        <w:t xml:space="preserve">Oppel, A. (2010). </w:t>
      </w:r>
      <w:r>
        <w:rPr>
          <w:i/>
          <w:iCs/>
          <w:noProof/>
        </w:rPr>
        <w:t>Fundamentos de BASES DE DATOS.</w:t>
      </w:r>
      <w:r>
        <w:rPr>
          <w:noProof/>
        </w:rPr>
        <w:t xml:space="preserve"> México DF: The McGraw-Hill Companies, Inc.</w:t>
      </w:r>
    </w:p>
    <w:p w:rsidR="000952E7" w:rsidRDefault="000952E7" w:rsidP="000952E7">
      <w:pPr>
        <w:pStyle w:val="Bibliografa"/>
        <w:ind w:left="720" w:hanging="720"/>
        <w:rPr>
          <w:noProof/>
        </w:rPr>
      </w:pPr>
      <w:r>
        <w:rPr>
          <w:noProof/>
        </w:rPr>
        <w:t xml:space="preserve">Reinosa, E. J. (2012). </w:t>
      </w:r>
      <w:r>
        <w:rPr>
          <w:i/>
          <w:iCs/>
          <w:noProof/>
        </w:rPr>
        <w:t>BASES DE DATOS.</w:t>
      </w:r>
      <w:r>
        <w:rPr>
          <w:noProof/>
        </w:rPr>
        <w:t xml:space="preserve"> Buenos Aires: Alfaomega.</w:t>
      </w:r>
    </w:p>
    <w:p w:rsidR="000952E7" w:rsidRDefault="000952E7" w:rsidP="000952E7">
      <w:pPr>
        <w:pStyle w:val="Bibliografa"/>
        <w:ind w:left="720" w:hanging="720"/>
        <w:rPr>
          <w:noProof/>
        </w:rPr>
      </w:pPr>
      <w:r>
        <w:rPr>
          <w:noProof/>
        </w:rPr>
        <w:t xml:space="preserve">Ricardo, C. M. (2009). </w:t>
      </w:r>
      <w:r>
        <w:rPr>
          <w:i/>
          <w:iCs/>
          <w:noProof/>
        </w:rPr>
        <w:t>BASES DE DATOS.</w:t>
      </w:r>
      <w:r>
        <w:rPr>
          <w:noProof/>
        </w:rPr>
        <w:t xml:space="preserve"> México DF: The McGraw-Hill Companies, Inc.</w:t>
      </w:r>
    </w:p>
    <w:p w:rsidR="001D6BBC" w:rsidRDefault="000952E7" w:rsidP="000952E7">
      <w:r>
        <w:fldChar w:fldCharType="end"/>
      </w:r>
      <w:bookmarkStart w:id="0" w:name="_GoBack"/>
      <w:bookmarkEnd w:id="0"/>
    </w:p>
    <w:sectPr w:rsidR="001D6BBC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24"/>
    <w:rsid w:val="000952E7"/>
    <w:rsid w:val="000D1D9D"/>
    <w:rsid w:val="001D6BBC"/>
    <w:rsid w:val="005655CD"/>
    <w:rsid w:val="006A304D"/>
    <w:rsid w:val="006D5935"/>
    <w:rsid w:val="008B1524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D85CE-ACB3-4C7F-8405-6AE72A15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9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{7F5A3397-F536-4473-9506-73DFB89C4A1E}</b:Guid>
    <b:Title>BASES DE DATOS</b:Title>
    <b:Year>2009</b:Year>
    <b:LCID>es-MX</b:LCID>
    <b:Author>
      <b:Author>
        <b:NameList>
          <b:Person>
            <b:Last>Ricardo</b:Last>
            <b:First>Catherine</b:First>
            <b:Middle>M.</b:Middle>
          </b:Person>
        </b:NameList>
      </b:Author>
    </b:Author>
    <b:City>México DF</b:City>
    <b:Publisher>The McGraw-Hill Companies, Inc.</b:Publisher>
    <b:RefOrder>1</b:RefOrder>
  </b:Source>
  <b:Source>
    <b:Tag>And10</b:Tag>
    <b:SourceType>Book</b:SourceType>
    <b:Guid>{03510E71-1303-449D-AD1D-0D4734F3CB85}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Year>2010</b:Year>
    <b:City>México DF</b:City>
    <b:Publisher>The McGraw-Hill Companies, Inc.</b:Publisher>
    <b:RefOrder>2</b:RefOrder>
  </b:Source>
  <b:Source>
    <b:Tag>Enr12</b:Tag>
    <b:SourceType>Book</b:SourceType>
    <b:Guid>{04B23B8E-711E-4542-B50A-E7A2C57DBCB9}</b:Guid>
    <b:Author>
      <b:Author>
        <b:NameList>
          <b:Person>
            <b:Last>Reinosa</b:Last>
            <b:First>Enrique</b:First>
            <b:Middle>Jose</b:Middle>
          </b:Person>
        </b:NameList>
      </b:Author>
    </b:Author>
    <b:Title>BASES DE DATOS</b:Title>
    <b:Year>2012</b:Year>
    <b:City>Buenos Aires</b:City>
    <b:Publisher>Alfaomega</b:Publisher>
    <b:RefOrder>3</b:RefOrder>
  </b:Source>
</b:Sources>
</file>

<file path=customXml/itemProps1.xml><?xml version="1.0" encoding="utf-8"?>
<ds:datastoreItem xmlns:ds="http://schemas.openxmlformats.org/officeDocument/2006/customXml" ds:itemID="{0977F985-C78B-4094-9A6C-AD37CE9B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2019-02-11T23:24:00Z</dcterms:created>
  <dcterms:modified xsi:type="dcterms:W3CDTF">2019-02-11T23:49:00Z</dcterms:modified>
</cp:coreProperties>
</file>