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1767EF" w:rsidP="001767EF">
      <w:pPr>
        <w:rPr>
          <w:i/>
          <w:lang w:val="es-MX"/>
        </w:rPr>
      </w:pPr>
      <w:r w:rsidRPr="001767EF">
        <w:rPr>
          <w:i/>
          <w:lang w:val="es-MX"/>
        </w:rPr>
        <w:t xml:space="preserve">“Si visita al médico, es posible que sus </w:t>
      </w:r>
      <w:r w:rsidRPr="001767EF">
        <w:rPr>
          <w:bCs/>
          <w:i/>
          <w:lang w:val="es-MX"/>
        </w:rPr>
        <w:t xml:space="preserve">registros médicos y datos de </w:t>
      </w:r>
      <w:bookmarkStart w:id="0" w:name="_GoBack"/>
      <w:r w:rsidRPr="001767EF">
        <w:rPr>
          <w:bCs/>
          <w:i/>
          <w:lang w:val="es-MX"/>
        </w:rPr>
        <w:t>facturación</w:t>
      </w:r>
      <w:bookmarkEnd w:id="0"/>
      <w:r w:rsidRPr="001767EF">
        <w:rPr>
          <w:b/>
          <w:bCs/>
          <w:i/>
          <w:lang w:val="es-MX"/>
        </w:rPr>
        <w:t xml:space="preserve"> </w:t>
      </w:r>
      <w:r w:rsidRPr="001767EF">
        <w:rPr>
          <w:i/>
          <w:lang w:val="es-MX"/>
        </w:rPr>
        <w:t>se conserven en una base de datos. Cuando le extienden una receta, probablemente el farmacéutico usará una base de datos para registrar información acerca de la prescripción, comprobar las interacciones con los medicamentos que use en la actualidad e imprimir la etiqueta y la receta. Tanto el médico como el farmacéutico pueden usar sus bases de datos para hacer cobranzas a terceras partes, que automáticamente verifican la cobertura y extienden las cobranzas del seguro para los gastos cubiertos, mientras que usted sólo paga el deducible. A todos los proveedores de salud en Estados Unidos se les requiere proteger la privacidad durante estas transacciones, en concordancia con la legislación de privacidad de la Ley de Transportabilidad de Responsabilidad en Seguros de Salud (HIPAA, por sus siglas en inglés).”</w:t>
      </w:r>
    </w:p>
    <w:p w:rsidR="001767EF" w:rsidRPr="001767EF" w:rsidRDefault="001767EF" w:rsidP="001767EF">
      <w:pPr>
        <w:rPr>
          <w:b/>
          <w:i/>
          <w:lang w:val="es-MX"/>
        </w:rPr>
      </w:pPr>
      <w:r w:rsidRPr="001767EF">
        <w:rPr>
          <w:b/>
          <w:i/>
          <w:lang w:val="es-MX"/>
        </w:rPr>
        <w:t>(Catherine M. Ricardo, página</w:t>
      </w:r>
      <w:r>
        <w:rPr>
          <w:b/>
          <w:i/>
          <w:lang w:val="es-MX"/>
        </w:rPr>
        <w:t xml:space="preserve"> 27</w:t>
      </w:r>
      <w:r w:rsidRPr="001767EF">
        <w:rPr>
          <w:b/>
          <w:i/>
          <w:lang w:val="es-MX"/>
        </w:rPr>
        <w:t>)</w:t>
      </w:r>
    </w:p>
    <w:p w:rsidR="001767EF" w:rsidRPr="001767EF" w:rsidRDefault="001767EF" w:rsidP="001767EF">
      <w:pPr>
        <w:rPr>
          <w:i/>
          <w:lang w:val="es-MX"/>
        </w:rPr>
      </w:pPr>
    </w:p>
    <w:sectPr w:rsidR="001767EF" w:rsidRPr="001767EF"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E3"/>
    <w:rsid w:val="000D1D9D"/>
    <w:rsid w:val="001767EF"/>
    <w:rsid w:val="001D6BBC"/>
    <w:rsid w:val="003013E3"/>
    <w:rsid w:val="006A304D"/>
    <w:rsid w:val="006D5935"/>
    <w:rsid w:val="00BD057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1B20C-62B3-4E89-8CC2-798B5A97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791</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2019-02-11T22:40:00Z</dcterms:created>
  <dcterms:modified xsi:type="dcterms:W3CDTF">2019-02-11T22:48:00Z</dcterms:modified>
</cp:coreProperties>
</file>