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Default="004A1136" w:rsidP="004A1136">
      <w:pPr>
        <w:rPr>
          <w:i/>
          <w:lang w:val="es-MX"/>
        </w:rPr>
      </w:pPr>
      <w:r w:rsidRPr="004A1136">
        <w:rPr>
          <w:i/>
          <w:lang w:val="es-MX"/>
        </w:rPr>
        <w:t xml:space="preserve">“Programador de aplicaciones: conoce los casos que se desarrollarán —escritos e </w:t>
      </w:r>
      <w:r w:rsidR="00BC16AA" w:rsidRPr="004A1136">
        <w:rPr>
          <w:i/>
          <w:lang w:val="es-MX"/>
        </w:rPr>
        <w:t>identificados</w:t>
      </w:r>
      <w:r w:rsidRPr="004A1136">
        <w:rPr>
          <w:i/>
          <w:lang w:val="es-MX"/>
        </w:rPr>
        <w:t xml:space="preserve"> por el Equipo de Análisis y Diseño—, los prototipos de interfaces y las estructuras de los almacenamientos que se manipularán. El programador genera las aplicaciones necesarias en el sistema —con el lenguaje de programación que se le indica y conoce—, para la obtención de las entradas de datos que alimentarán la base de datos y, también, para lograr las salidas —como las pantallas de resultados o reportes—, que se plantearon en la propuesta de solución. Es conveniente aclarar que no hace falta que este usuario conozca toda la estructura de la base de datos, sino solo lo que necesita para programar. Normalmente, el programador de aplicaciones trabaja en un equipo de desarrollo, cuyo tamaño dependerá de la envergadura del sistema.”</w:t>
      </w:r>
    </w:p>
    <w:p w:rsidR="00BC16AA" w:rsidRPr="00FB07D0" w:rsidRDefault="00BC16AA" w:rsidP="00BC16AA">
      <w:pPr>
        <w:rPr>
          <w:b/>
          <w:i/>
          <w:lang w:val="es-MX"/>
        </w:rPr>
      </w:pPr>
      <w:r w:rsidRPr="00FB07D0">
        <w:rPr>
          <w:b/>
          <w:i/>
          <w:lang w:val="es-MX"/>
        </w:rPr>
        <w:t>(Enrique José Reinosa, página 27)</w:t>
      </w:r>
    </w:p>
    <w:p w:rsidR="00BC16AA" w:rsidRPr="004A1136" w:rsidRDefault="00BC16AA" w:rsidP="004A1136">
      <w:pPr>
        <w:rPr>
          <w:i/>
          <w:lang w:val="es-MX"/>
        </w:rPr>
      </w:pPr>
      <w:bookmarkStart w:id="0" w:name="_GoBack"/>
      <w:bookmarkEnd w:id="0"/>
    </w:p>
    <w:sectPr w:rsidR="00BC16AA" w:rsidRPr="004A1136"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6B"/>
    <w:rsid w:val="000D1D9D"/>
    <w:rsid w:val="001D6BBC"/>
    <w:rsid w:val="004A1136"/>
    <w:rsid w:val="006A304D"/>
    <w:rsid w:val="006D5935"/>
    <w:rsid w:val="0080626B"/>
    <w:rsid w:val="00BC16AA"/>
    <w:rsid w:val="00BD0570"/>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B6477-B0D0-4C28-BECF-CEC6D370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736</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2019-02-08T22:20:00Z</dcterms:created>
  <dcterms:modified xsi:type="dcterms:W3CDTF">2019-02-11T15:37:00Z</dcterms:modified>
</cp:coreProperties>
</file>