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5DC" w:rsidRPr="00D568EA" w:rsidRDefault="00C215DC" w:rsidP="00C215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68EA">
        <w:rPr>
          <w:rFonts w:ascii="Arial" w:hAnsi="Arial" w:cs="Arial"/>
          <w:sz w:val="24"/>
          <w:szCs w:val="24"/>
        </w:rPr>
        <w:t>Nivel externo: lo conforman las múltiples vistas de los datos almacenados en la base de datos y se presentan a los distintos usuarios de múltiples formas, adecuándolas a las necesidades de información que tiene cada uno.</w:t>
      </w:r>
    </w:p>
    <w:p w:rsidR="00C215DC" w:rsidRDefault="00C215DC" w:rsidP="00C215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68EA">
        <w:rPr>
          <w:rFonts w:ascii="Arial" w:hAnsi="Arial" w:cs="Arial"/>
          <w:sz w:val="24"/>
          <w:szCs w:val="24"/>
        </w:rPr>
        <w:t xml:space="preserve">A este nivel también se lo denomina nivel de visión, que se </w:t>
      </w:r>
      <w:proofErr w:type="spellStart"/>
      <w:r w:rsidRPr="00D568EA">
        <w:rPr>
          <w:rFonts w:ascii="Arial" w:hAnsi="Arial" w:cs="Arial"/>
          <w:sz w:val="24"/>
          <w:szCs w:val="24"/>
        </w:rPr>
        <w:t>defne</w:t>
      </w:r>
      <w:proofErr w:type="spellEnd"/>
      <w:r w:rsidRPr="00D568EA">
        <w:rPr>
          <w:rFonts w:ascii="Arial" w:hAnsi="Arial" w:cs="Arial"/>
          <w:sz w:val="24"/>
          <w:szCs w:val="24"/>
        </w:rPr>
        <w:t xml:space="preserve"> con </w:t>
      </w:r>
      <w:proofErr w:type="spellStart"/>
      <w:r w:rsidRPr="00D568EA">
        <w:rPr>
          <w:rFonts w:ascii="Arial" w:hAnsi="Arial" w:cs="Arial"/>
          <w:sz w:val="24"/>
          <w:szCs w:val="24"/>
        </w:rPr>
        <w:t>ellenguaje</w:t>
      </w:r>
      <w:proofErr w:type="spellEnd"/>
      <w:r w:rsidRPr="00D568EA">
        <w:rPr>
          <w:rFonts w:ascii="Arial" w:hAnsi="Arial" w:cs="Arial"/>
          <w:sz w:val="24"/>
          <w:szCs w:val="24"/>
        </w:rPr>
        <w:t xml:space="preserve"> de manipulación de datos.</w:t>
      </w:r>
    </w:p>
    <w:p w:rsidR="00C215DC" w:rsidRDefault="00C215DC" w:rsidP="00C215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68EA">
        <w:rPr>
          <w:rFonts w:ascii="Arial" w:hAnsi="Arial" w:cs="Arial"/>
          <w:sz w:val="24"/>
          <w:szCs w:val="24"/>
        </w:rPr>
        <w:t>Bases-de-Datos-ENRIQUE JOSE REYNOSA (</w:t>
      </w:r>
      <w:proofErr w:type="spellStart"/>
      <w:r>
        <w:rPr>
          <w:rFonts w:ascii="Arial" w:hAnsi="Arial" w:cs="Arial"/>
          <w:sz w:val="24"/>
          <w:szCs w:val="24"/>
        </w:rPr>
        <w:t>pag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D568EA">
        <w:rPr>
          <w:rFonts w:ascii="Arial" w:hAnsi="Arial" w:cs="Arial"/>
          <w:sz w:val="24"/>
          <w:szCs w:val="24"/>
        </w:rPr>
        <w:t>14)</w:t>
      </w:r>
    </w:p>
    <w:p w:rsidR="0023469B" w:rsidRDefault="0023469B">
      <w:bookmarkStart w:id="0" w:name="_GoBack"/>
      <w:bookmarkEnd w:id="0"/>
    </w:p>
    <w:sectPr w:rsidR="0023469B" w:rsidSect="006B5A94">
      <w:pgSz w:w="12240" w:h="15840"/>
      <w:pgMar w:top="1701" w:right="851" w:bottom="1701" w:left="851" w:header="709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94"/>
    <w:rsid w:val="0023469B"/>
    <w:rsid w:val="00261C4D"/>
    <w:rsid w:val="002F0270"/>
    <w:rsid w:val="005406A2"/>
    <w:rsid w:val="006B5A94"/>
    <w:rsid w:val="00860AA7"/>
    <w:rsid w:val="00C215DC"/>
    <w:rsid w:val="00E43EB2"/>
    <w:rsid w:val="00F0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2D421"/>
  <w15:chartTrackingRefBased/>
  <w15:docId w15:val="{6F23B980-ACF4-4CFB-94C1-6CB16519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5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Lalo Resendiz Macias</dc:creator>
  <cp:keywords/>
  <dc:description/>
  <cp:lastModifiedBy>Lalo Resendiz Macias</cp:lastModifiedBy>
  <cp:revision>2</cp:revision>
  <dcterms:created xsi:type="dcterms:W3CDTF">2019-02-09T00:21:00Z</dcterms:created>
  <dcterms:modified xsi:type="dcterms:W3CDTF">2019-02-09T00:21:00Z</dcterms:modified>
</cp:coreProperties>
</file>