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0A" w:rsidRPr="0096400A" w:rsidRDefault="0096400A" w:rsidP="0096400A">
      <w:pPr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96400A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NIVEL CONCEPTUAL</w:t>
      </w:r>
    </w:p>
    <w:p w:rsidR="0096400A" w:rsidRPr="0096400A" w:rsidRDefault="0096400A" w:rsidP="00964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6400A">
        <w:rPr>
          <w:rFonts w:ascii="Arial" w:hAnsi="Arial" w:cs="Arial"/>
          <w:sz w:val="24"/>
        </w:rPr>
        <w:t>El nivel conceptual tiene un esquema conceptual, que describe la estructura de toda la base de</w:t>
      </w:r>
      <w:bookmarkStart w:id="0" w:name="_GoBack"/>
      <w:bookmarkEnd w:id="0"/>
    </w:p>
    <w:p w:rsidR="0096400A" w:rsidRPr="0096400A" w:rsidRDefault="0096400A" w:rsidP="00964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6400A">
        <w:rPr>
          <w:rFonts w:ascii="Arial" w:hAnsi="Arial" w:cs="Arial"/>
          <w:sz w:val="24"/>
        </w:rPr>
        <w:t>Datos</w:t>
      </w:r>
      <w:r w:rsidRPr="0096400A">
        <w:rPr>
          <w:rFonts w:ascii="Arial" w:hAnsi="Arial" w:cs="Arial"/>
          <w:sz w:val="24"/>
        </w:rPr>
        <w:t xml:space="preserve"> para una comunidad de usuarios. El esquema conceptual oculta los detalles de las estructuras de almacenamiento </w:t>
      </w:r>
      <w:r w:rsidRPr="0096400A">
        <w:rPr>
          <w:rFonts w:ascii="Arial" w:hAnsi="Arial" w:cs="Arial"/>
          <w:sz w:val="24"/>
        </w:rPr>
        <w:t>físico</w:t>
      </w:r>
      <w:r w:rsidRPr="0096400A">
        <w:rPr>
          <w:rFonts w:ascii="Arial" w:hAnsi="Arial" w:cs="Arial"/>
          <w:sz w:val="24"/>
        </w:rPr>
        <w:t xml:space="preserve"> y se concentra en describir las entidades, los tipos de datos, las relaciones, las operaciones de los usuarios y las restricciones. Normalmente, el esquema conceptual se describe con un modelo de datos representativo cuando se implementa un sistema de bases de datos.</w:t>
      </w:r>
    </w:p>
    <w:p w:rsidR="0096400A" w:rsidRPr="0096400A" w:rsidRDefault="0096400A" w:rsidP="009640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</w:p>
    <w:p w:rsidR="0096400A" w:rsidRPr="0096400A" w:rsidRDefault="0096400A" w:rsidP="009640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57530401"/>
          <w:citation/>
        </w:sdtPr>
        <w:sdtContent>
          <w:r w:rsidRPr="0096400A">
            <w:rPr>
              <w:rFonts w:ascii="Arial" w:hAnsi="Arial" w:cs="Arial"/>
              <w:sz w:val="24"/>
            </w:rPr>
            <w:fldChar w:fldCharType="begin"/>
          </w:r>
          <w:r w:rsidRPr="0096400A">
            <w:rPr>
              <w:rFonts w:ascii="Arial" w:hAnsi="Arial" w:cs="Arial"/>
              <w:sz w:val="24"/>
            </w:rPr>
            <w:instrText xml:space="preserve">CITATION RAM07 \p 31 \l 2058 </w:instrText>
          </w:r>
          <w:r w:rsidRPr="0096400A">
            <w:rPr>
              <w:rFonts w:ascii="Arial" w:hAnsi="Arial" w:cs="Arial"/>
              <w:sz w:val="24"/>
            </w:rPr>
            <w:fldChar w:fldCharType="separate"/>
          </w:r>
          <w:r w:rsidRPr="0096400A">
            <w:rPr>
              <w:rFonts w:ascii="Arial" w:hAnsi="Arial" w:cs="Arial"/>
              <w:noProof/>
              <w:sz w:val="24"/>
            </w:rPr>
            <w:t xml:space="preserve"> (ELMASRI &amp; NAVATHE, 2007, pág. 31)</w:t>
          </w:r>
          <w:r w:rsidRPr="0096400A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DD"/>
    <w:rsid w:val="0096400A"/>
    <w:rsid w:val="00A262E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E2EDB-D6BD-4F16-AE73-AAE7EBAB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{C8AF0F02-149B-4E1B-B02C-8E3AD99FE842}</b:Guid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  <b:Middle>B.</b:Middle>
          </b:Person>
        </b:NameList>
      </b:Author>
    </b:Author>
    <b:Year>2007</b:Year>
    <b:Title>Fundamentos de Sistemas de Bases de Datos</b:Title>
    <b:City>Madrid</b:City>
    <b:Publisher>Pearson Educación</b:Publisher>
    <b:RefOrder>3</b:RefOrder>
  </b:Source>
</b:Sources>
</file>

<file path=customXml/itemProps1.xml><?xml version="1.0" encoding="utf-8"?>
<ds:datastoreItem xmlns:ds="http://schemas.openxmlformats.org/officeDocument/2006/customXml" ds:itemID="{B7396903-88CF-4F82-A521-3044F6B7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2019-02-12T08:07:00Z</dcterms:created>
  <dcterms:modified xsi:type="dcterms:W3CDTF">2019-02-12T08:08:00Z</dcterms:modified>
</cp:coreProperties>
</file>