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7BC" w:rsidRDefault="001077BC" w:rsidP="001077BC">
      <w:pPr>
        <w:jc w:val="center"/>
        <w:rPr>
          <w:rFonts w:ascii="Arial" w:hAnsi="Arial" w:cs="Arial"/>
          <w:sz w:val="24"/>
        </w:rPr>
      </w:pPr>
      <w:r w:rsidRPr="001077BC">
        <w:rPr>
          <w:rFonts w:ascii="Arial" w:hAnsi="Arial" w:cs="Arial"/>
          <w:b/>
          <w:sz w:val="24"/>
        </w:rPr>
        <w:t>Estructura Físic</w:t>
      </w:r>
      <w:bookmarkStart w:id="0" w:name="_GoBack"/>
      <w:bookmarkEnd w:id="0"/>
      <w:r w:rsidRPr="001077BC">
        <w:rPr>
          <w:rFonts w:ascii="Arial" w:hAnsi="Arial" w:cs="Arial"/>
          <w:b/>
          <w:sz w:val="24"/>
        </w:rPr>
        <w:t>a:</w:t>
      </w:r>
    </w:p>
    <w:p w:rsidR="001077BC" w:rsidRPr="001077BC" w:rsidRDefault="001077BC" w:rsidP="001077BC">
      <w:pPr>
        <w:rPr>
          <w:rFonts w:ascii="Arial" w:hAnsi="Arial" w:cs="Arial"/>
          <w:sz w:val="24"/>
        </w:rPr>
      </w:pPr>
      <w:r w:rsidRPr="001077BC">
        <w:rPr>
          <w:rFonts w:ascii="Arial" w:hAnsi="Arial" w:cs="Arial"/>
          <w:sz w:val="24"/>
        </w:rPr>
        <w:t>Es la estructura de los datos tan cual se almacenan en las unidades de disco. La correspondencia entre la estructura lógica y la física se almacena en la base de datos (en los metadatos).</w:t>
      </w:r>
    </w:p>
    <w:p w:rsidR="001077BC" w:rsidRPr="001077BC" w:rsidRDefault="001077BC" w:rsidP="001077BC">
      <w:pPr>
        <w:jc w:val="right"/>
        <w:rPr>
          <w:rFonts w:ascii="Arial" w:hAnsi="Arial" w:cs="Arial"/>
          <w:b/>
          <w:sz w:val="24"/>
        </w:rPr>
      </w:pPr>
      <w:r w:rsidRPr="001077BC">
        <w:rPr>
          <w:rFonts w:ascii="Arial" w:hAnsi="Arial" w:cs="Arial"/>
          <w:b/>
          <w:sz w:val="24"/>
        </w:rPr>
        <w:t xml:space="preserve"> </w:t>
      </w:r>
      <w:sdt>
        <w:sdtPr>
          <w:rPr>
            <w:rFonts w:ascii="Arial" w:hAnsi="Arial" w:cs="Arial"/>
            <w:b/>
            <w:sz w:val="24"/>
          </w:rPr>
          <w:id w:val="-1316034230"/>
          <w:citation/>
        </w:sdtPr>
        <w:sdtContent>
          <w:r w:rsidRPr="001077BC">
            <w:rPr>
              <w:rFonts w:ascii="Arial" w:hAnsi="Arial" w:cs="Arial"/>
              <w:b/>
              <w:sz w:val="24"/>
            </w:rPr>
            <w:fldChar w:fldCharType="begin"/>
          </w:r>
          <w:r w:rsidRPr="001077BC">
            <w:rPr>
              <w:rFonts w:ascii="Arial" w:hAnsi="Arial" w:cs="Arial"/>
              <w:b/>
              <w:sz w:val="24"/>
            </w:rPr>
            <w:instrText xml:space="preserve">CITATION San04 \p 8 \l 2058 </w:instrText>
          </w:r>
          <w:r w:rsidRPr="001077BC">
            <w:rPr>
              <w:rFonts w:ascii="Arial" w:hAnsi="Arial" w:cs="Arial"/>
              <w:b/>
              <w:sz w:val="24"/>
            </w:rPr>
            <w:fldChar w:fldCharType="separate"/>
          </w:r>
          <w:r w:rsidRPr="001077BC">
            <w:rPr>
              <w:rFonts w:ascii="Arial" w:hAnsi="Arial" w:cs="Arial"/>
              <w:noProof/>
              <w:sz w:val="24"/>
            </w:rPr>
            <w:t>(Sanchez, 2004, pág. 8)</w:t>
          </w:r>
          <w:r w:rsidRPr="001077BC">
            <w:rPr>
              <w:rFonts w:ascii="Arial" w:hAnsi="Arial" w:cs="Arial"/>
              <w:b/>
              <w:sz w:val="24"/>
            </w:rPr>
            <w:fldChar w:fldCharType="end"/>
          </w:r>
        </w:sdtContent>
      </w:sdt>
    </w:p>
    <w:p w:rsidR="00A262EA" w:rsidRDefault="00A262EA"/>
    <w:sectPr w:rsidR="00A262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35"/>
    <w:rsid w:val="001077BC"/>
    <w:rsid w:val="00A262EA"/>
    <w:rsid w:val="00D6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422B9-447D-403C-A716-6D5D7EA1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7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</b:Tag>
    <b:SourceType>Book</b:SourceType>
    <b:Guid>{F481A291-4CD6-4A2A-9104-DBE8DFD64CB1}</b:Guid>
    <b:Title>Diseño Conceptual De Bases de Datos</b:Title>
    <b:Year>2004</b:Year>
    <b:Publisher>Creative Commons</b:Publisher>
    <b:Author>
      <b:Author>
        <b:NameList>
          <b:Person>
            <b:Last>Sanchez</b:Last>
            <b:First>Jorge</b:First>
          </b:Person>
        </b:NameList>
      </b:Author>
    </b:Author>
    <b:RefOrder>5</b:RefOrder>
  </b:Source>
</b:Sources>
</file>

<file path=customXml/itemProps1.xml><?xml version="1.0" encoding="utf-8"?>
<ds:datastoreItem xmlns:ds="http://schemas.openxmlformats.org/officeDocument/2006/customXml" ds:itemID="{F101E928-48FC-4B65-99E5-2AA99591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Anayeli Ramirez</dc:creator>
  <cp:keywords/>
  <dc:description/>
  <cp:lastModifiedBy>Anayeli Ramirez</cp:lastModifiedBy>
  <cp:revision>2</cp:revision>
  <dcterms:created xsi:type="dcterms:W3CDTF">2019-02-12T07:08:00Z</dcterms:created>
  <dcterms:modified xsi:type="dcterms:W3CDTF">2019-02-12T07:09:00Z</dcterms:modified>
</cp:coreProperties>
</file>