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2" w:rsidRPr="00BA34D2" w:rsidRDefault="005156E5" w:rsidP="00BA3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ALMACENAMIENTO DE DATOS</w:t>
      </w:r>
    </w:p>
    <w:p w:rsidR="00BA34D2" w:rsidRDefault="005156E5" w:rsidP="00515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8"/>
        </w:rPr>
      </w:pPr>
      <w:r w:rsidRPr="005156E5">
        <w:rPr>
          <w:rFonts w:ascii="Arial" w:hAnsi="Arial" w:cs="Arial"/>
          <w:sz w:val="24"/>
          <w:szCs w:val="18"/>
        </w:rPr>
        <w:t>Los datos se almacenan de manera</w:t>
      </w:r>
      <w:r>
        <w:rPr>
          <w:rFonts w:ascii="Arial" w:hAnsi="Arial" w:cs="Arial"/>
          <w:sz w:val="24"/>
          <w:szCs w:val="18"/>
        </w:rPr>
        <w:t xml:space="preserve"> persistente en objetos, que se </w:t>
      </w:r>
      <w:proofErr w:type="spellStart"/>
      <w:r w:rsidRPr="005156E5">
        <w:rPr>
          <w:rFonts w:ascii="Arial" w:hAnsi="Arial" w:cs="Arial"/>
          <w:sz w:val="24"/>
          <w:szCs w:val="18"/>
        </w:rPr>
        <w:t>identifcan</w:t>
      </w:r>
      <w:proofErr w:type="spellEnd"/>
      <w:r w:rsidRPr="005156E5">
        <w:rPr>
          <w:rFonts w:ascii="Arial" w:hAnsi="Arial" w:cs="Arial"/>
          <w:sz w:val="24"/>
          <w:szCs w:val="18"/>
        </w:rPr>
        <w:t>, unívocamente, por un OID,</w:t>
      </w:r>
      <w:r>
        <w:rPr>
          <w:rFonts w:ascii="Arial" w:hAnsi="Arial" w:cs="Arial"/>
          <w:sz w:val="24"/>
          <w:szCs w:val="18"/>
        </w:rPr>
        <w:t xml:space="preserve"> </w:t>
      </w:r>
      <w:bookmarkStart w:id="0" w:name="_GoBack"/>
      <w:bookmarkEnd w:id="0"/>
      <w:r w:rsidRPr="005156E5">
        <w:rPr>
          <w:rFonts w:ascii="Arial" w:hAnsi="Arial" w:cs="Arial"/>
          <w:sz w:val="24"/>
          <w:szCs w:val="18"/>
        </w:rPr>
        <w:t>generado por el sistema.</w:t>
      </w:r>
    </w:p>
    <w:p w:rsidR="005156E5" w:rsidRPr="005156E5" w:rsidRDefault="005156E5" w:rsidP="00515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5003707"/>
          <w:citation/>
        </w:sdtPr>
        <w:sdtContent>
          <w:r w:rsidRPr="00BA34D2">
            <w:rPr>
              <w:rFonts w:ascii="Arial" w:hAnsi="Arial" w:cs="Arial"/>
              <w:sz w:val="24"/>
              <w:szCs w:val="24"/>
            </w:rPr>
            <w:fldChar w:fldCharType="begin"/>
          </w:r>
          <w:r w:rsidRPr="00BA34D2">
            <w:rPr>
              <w:rFonts w:ascii="Arial" w:hAnsi="Arial" w:cs="Arial"/>
              <w:sz w:val="24"/>
              <w:szCs w:val="24"/>
            </w:rPr>
            <w:instrText xml:space="preserve"> CITATION Enr121 \l 3082 </w:instrText>
          </w:r>
          <w:r w:rsidRPr="00BA34D2">
            <w:rPr>
              <w:rFonts w:ascii="Arial" w:hAnsi="Arial" w:cs="Arial"/>
              <w:sz w:val="24"/>
              <w:szCs w:val="24"/>
            </w:rPr>
            <w:fldChar w:fldCharType="separate"/>
          </w:r>
          <w:r w:rsidRPr="00BA34D2">
            <w:rPr>
              <w:rFonts w:ascii="Arial" w:hAnsi="Arial" w:cs="Arial"/>
              <w:noProof/>
              <w:sz w:val="24"/>
              <w:szCs w:val="24"/>
            </w:rPr>
            <w:t>(Enrique José Reinosa, 2012)</w:t>
          </w:r>
          <w:r w:rsidRPr="00BA34D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EB19CD" w:rsidRDefault="00EB19CD"/>
    <w:sectPr w:rsidR="00EB1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D2"/>
    <w:rsid w:val="005156E5"/>
    <w:rsid w:val="00BA34D2"/>
    <w:rsid w:val="00E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B00617-4B73-4581-9EAF-EF721B55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4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Enr121</b:Tag>
    <b:SourceType>Book</b:SourceType>
    <b:Guid>{3FFDC9C4-8D53-4D19-956B-FC4F3A4A597F}</b:Guid>
    <b:Author>
      <b:Author>
        <b:NameList>
          <b:Person>
            <b:Last>Enrique José Reinosa</b:Last>
            <b:First>Calixto</b:First>
            <b:Middle>Alejandro Maldonado, Roberto Muñoz, Luis Esteban Damiano, Maximiliano Adrián Abrutsky</b:Middle>
          </b:Person>
        </b:NameList>
      </b:Author>
    </b:Author>
    <b:Title>Base de Datos</b:Title>
    <b:Year>2012</b:Year>
    <b:City>Buenos aires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63BA9C79-BFD9-4D9E-B87C-62C5FF8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2</cp:revision>
  <dcterms:created xsi:type="dcterms:W3CDTF">2019-02-13T15:46:00Z</dcterms:created>
  <dcterms:modified xsi:type="dcterms:W3CDTF">2019-02-13T15:46:00Z</dcterms:modified>
</cp:coreProperties>
</file>