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C1A" w:rsidRPr="00EB5C1A" w:rsidRDefault="00EB5C1A" w:rsidP="00EB5C1A">
      <w:pPr>
        <w:shd w:val="clear" w:color="auto" w:fill="FFFFFF"/>
        <w:spacing w:before="120" w:after="120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r w:rsidRPr="00EB5C1A">
        <w:rPr>
          <w:rFonts w:ascii="Arial" w:eastAsia="Times New Roman" w:hAnsi="Arial" w:cs="Arial"/>
          <w:color w:val="222222"/>
          <w:sz w:val="21"/>
          <w:szCs w:val="21"/>
          <w:lang w:eastAsia="es-ES"/>
        </w:rPr>
        <w:t>Las </w:t>
      </w:r>
      <w:r w:rsidRPr="00EB5C1A">
        <w:rPr>
          <w:rFonts w:ascii="Arial" w:eastAsia="Times New Roman" w:hAnsi="Arial" w:cs="Arial"/>
          <w:b/>
          <w:bCs/>
          <w:color w:val="222222"/>
          <w:sz w:val="21"/>
          <w:szCs w:val="21"/>
          <w:lang w:eastAsia="es-ES"/>
        </w:rPr>
        <w:t>unidades de Planck</w:t>
      </w:r>
      <w:r w:rsidRPr="00EB5C1A">
        <w:rPr>
          <w:rFonts w:ascii="Arial" w:eastAsia="Times New Roman" w:hAnsi="Arial" w:cs="Arial"/>
          <w:color w:val="222222"/>
          <w:sz w:val="21"/>
          <w:szCs w:val="21"/>
          <w:lang w:eastAsia="es-ES"/>
        </w:rPr>
        <w:t> o </w:t>
      </w:r>
      <w:r w:rsidRPr="00EB5C1A">
        <w:rPr>
          <w:rFonts w:ascii="Arial" w:eastAsia="Times New Roman" w:hAnsi="Arial" w:cs="Arial"/>
          <w:b/>
          <w:bCs/>
          <w:color w:val="222222"/>
          <w:sz w:val="21"/>
          <w:szCs w:val="21"/>
          <w:lang w:eastAsia="es-ES"/>
        </w:rPr>
        <w:t>unidades naturales</w:t>
      </w:r>
      <w:r w:rsidRPr="00EB5C1A">
        <w:rPr>
          <w:rFonts w:ascii="Arial" w:eastAsia="Times New Roman" w:hAnsi="Arial" w:cs="Arial"/>
          <w:color w:val="222222"/>
          <w:sz w:val="21"/>
          <w:szCs w:val="21"/>
          <w:lang w:eastAsia="es-ES"/>
        </w:rPr>
        <w:t> son un </w:t>
      </w:r>
      <w:hyperlink r:id="rId4" w:tooltip="Sistema de unidades" w:history="1">
        <w:r w:rsidRPr="00EB5C1A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es-ES"/>
          </w:rPr>
          <w:t>sistema de uni</w:t>
        </w:r>
        <w:r w:rsidRPr="00EB5C1A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es-ES"/>
          </w:rPr>
          <w:t>d</w:t>
        </w:r>
        <w:r w:rsidRPr="00EB5C1A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es-ES"/>
          </w:rPr>
          <w:t>a</w:t>
        </w:r>
        <w:r w:rsidRPr="00EB5C1A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es-ES"/>
          </w:rPr>
          <w:t>des</w:t>
        </w:r>
      </w:hyperlink>
      <w:r w:rsidRPr="00EB5C1A">
        <w:rPr>
          <w:rFonts w:ascii="Arial" w:eastAsia="Times New Roman" w:hAnsi="Arial" w:cs="Arial"/>
          <w:color w:val="222222"/>
          <w:sz w:val="21"/>
          <w:szCs w:val="21"/>
          <w:lang w:eastAsia="es-ES"/>
        </w:rPr>
        <w:t> propuesto por primera vez en 1899 por </w:t>
      </w:r>
      <w:hyperlink r:id="rId5" w:tooltip="Max Planck" w:history="1">
        <w:r w:rsidRPr="00EB5C1A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es-ES"/>
          </w:rPr>
          <w:t>Max Planck</w:t>
        </w:r>
      </w:hyperlink>
      <w:r w:rsidRPr="00EB5C1A">
        <w:rPr>
          <w:rFonts w:ascii="Arial" w:eastAsia="Times New Roman" w:hAnsi="Arial" w:cs="Arial"/>
          <w:color w:val="222222"/>
          <w:sz w:val="21"/>
          <w:szCs w:val="21"/>
          <w:lang w:eastAsia="es-ES"/>
        </w:rPr>
        <w:t>. El sistema mide varias de las magnitudes fundamentales del universo: </w:t>
      </w:r>
      <w:hyperlink r:id="rId6" w:tooltip="Tiempo" w:history="1">
        <w:r w:rsidRPr="00EB5C1A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es-ES"/>
          </w:rPr>
          <w:t>tiempo</w:t>
        </w:r>
      </w:hyperlink>
      <w:r w:rsidRPr="00EB5C1A">
        <w:rPr>
          <w:rFonts w:ascii="Arial" w:eastAsia="Times New Roman" w:hAnsi="Arial" w:cs="Arial"/>
          <w:color w:val="222222"/>
          <w:sz w:val="21"/>
          <w:szCs w:val="21"/>
          <w:lang w:eastAsia="es-ES"/>
        </w:rPr>
        <w:t>, </w:t>
      </w:r>
      <w:hyperlink r:id="rId7" w:tooltip="Longitud" w:history="1">
        <w:r w:rsidRPr="00EB5C1A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es-ES"/>
          </w:rPr>
          <w:t>longitud</w:t>
        </w:r>
      </w:hyperlink>
      <w:r w:rsidRPr="00EB5C1A">
        <w:rPr>
          <w:rFonts w:ascii="Arial" w:eastAsia="Times New Roman" w:hAnsi="Arial" w:cs="Arial"/>
          <w:color w:val="222222"/>
          <w:sz w:val="21"/>
          <w:szCs w:val="21"/>
          <w:lang w:eastAsia="es-ES"/>
        </w:rPr>
        <w:t>, </w:t>
      </w:r>
      <w:hyperlink r:id="rId8" w:tooltip="Masa" w:history="1">
        <w:r w:rsidRPr="00EB5C1A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es-ES"/>
          </w:rPr>
          <w:t>masa</w:t>
        </w:r>
      </w:hyperlink>
      <w:r w:rsidRPr="00EB5C1A">
        <w:rPr>
          <w:rFonts w:ascii="Arial" w:eastAsia="Times New Roman" w:hAnsi="Arial" w:cs="Arial"/>
          <w:color w:val="222222"/>
          <w:sz w:val="21"/>
          <w:szCs w:val="21"/>
          <w:lang w:eastAsia="es-ES"/>
        </w:rPr>
        <w:t>, </w:t>
      </w:r>
      <w:hyperlink r:id="rId9" w:tooltip="Carga eléctrica" w:history="1">
        <w:r w:rsidRPr="00EB5C1A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es-ES"/>
          </w:rPr>
          <w:t>carga eléctrica</w:t>
        </w:r>
      </w:hyperlink>
      <w:r w:rsidRPr="00EB5C1A">
        <w:rPr>
          <w:rFonts w:ascii="Arial" w:eastAsia="Times New Roman" w:hAnsi="Arial" w:cs="Arial"/>
          <w:color w:val="222222"/>
          <w:sz w:val="21"/>
          <w:szCs w:val="21"/>
          <w:lang w:eastAsia="es-ES"/>
        </w:rPr>
        <w:t> y </w:t>
      </w:r>
      <w:hyperlink r:id="rId10" w:tooltip="Temperatura" w:history="1">
        <w:r w:rsidRPr="00EB5C1A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es-ES"/>
          </w:rPr>
          <w:t>temperatu</w:t>
        </w:r>
        <w:r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es-ES"/>
          </w:rPr>
          <w:t>r</w:t>
        </w:r>
        <w:r w:rsidRPr="00EB5C1A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es-ES"/>
          </w:rPr>
          <w:t>a</w:t>
        </w:r>
      </w:hyperlink>
      <w:r w:rsidRPr="00EB5C1A">
        <w:rPr>
          <w:rFonts w:ascii="Arial" w:eastAsia="Times New Roman" w:hAnsi="Arial" w:cs="Arial"/>
          <w:color w:val="222222"/>
          <w:sz w:val="21"/>
          <w:szCs w:val="21"/>
          <w:lang w:eastAsia="es-ES"/>
        </w:rPr>
        <w:t>. El sistema se define haciendo que las cinco </w:t>
      </w:r>
      <w:hyperlink r:id="rId11" w:tooltip="Constante física" w:history="1">
        <w:r w:rsidRPr="00EB5C1A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es-ES"/>
          </w:rPr>
          <w:t>constantes físicas</w:t>
        </w:r>
      </w:hyperlink>
      <w:r w:rsidRPr="00EB5C1A">
        <w:rPr>
          <w:rFonts w:ascii="Arial" w:eastAsia="Times New Roman" w:hAnsi="Arial" w:cs="Arial"/>
          <w:color w:val="222222"/>
          <w:sz w:val="21"/>
          <w:szCs w:val="21"/>
          <w:lang w:eastAsia="es-ES"/>
        </w:rPr>
        <w:t> universales de la tabla tomen el </w:t>
      </w:r>
      <w:r w:rsidRPr="00EB5C1A">
        <w:rPr>
          <w:rFonts w:ascii="Arial" w:eastAsia="Times New Roman" w:hAnsi="Arial" w:cs="Arial"/>
          <w:b/>
          <w:bCs/>
          <w:color w:val="222222"/>
          <w:sz w:val="21"/>
          <w:szCs w:val="21"/>
          <w:lang w:eastAsia="es-ES"/>
        </w:rPr>
        <w:t>valor 1</w:t>
      </w:r>
      <w:r w:rsidRPr="00EB5C1A">
        <w:rPr>
          <w:rFonts w:ascii="Arial" w:eastAsia="Times New Roman" w:hAnsi="Arial" w:cs="Arial"/>
          <w:color w:val="222222"/>
          <w:sz w:val="21"/>
          <w:szCs w:val="21"/>
          <w:lang w:eastAsia="es-ES"/>
        </w:rPr>
        <w:t> cuando se expresen ecuaciones y cálculos en dicho sistema.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1"/>
        <w:gridCol w:w="4073"/>
        <w:gridCol w:w="1500"/>
      </w:tblGrid>
      <w:tr w:rsidR="00EB5C1A" w:rsidRPr="00EB5C1A" w:rsidTr="00EB5C1A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B5C1A" w:rsidRPr="00EB5C1A" w:rsidRDefault="00EB5C1A" w:rsidP="00EB5C1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es-ES"/>
              </w:rPr>
            </w:pPr>
            <w:r w:rsidRPr="00EB5C1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es-ES"/>
              </w:rPr>
              <w:t>Tabla 1: Constantes físicas fundamentales</w:t>
            </w:r>
          </w:p>
        </w:tc>
      </w:tr>
      <w:tr w:rsidR="00EB5C1A" w:rsidRPr="00EB5C1A" w:rsidTr="00EB5C1A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B5C1A" w:rsidRPr="00EB5C1A" w:rsidRDefault="00EB5C1A" w:rsidP="00EB5C1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es-ES"/>
              </w:rPr>
            </w:pPr>
            <w:r w:rsidRPr="00EB5C1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es-ES"/>
              </w:rPr>
              <w:t>Constante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B5C1A" w:rsidRPr="00EB5C1A" w:rsidRDefault="00EB5C1A" w:rsidP="00EB5C1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es-ES"/>
              </w:rPr>
            </w:pPr>
            <w:r w:rsidRPr="00EB5C1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es-ES"/>
              </w:rPr>
              <w:t>Símbolo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B5C1A" w:rsidRPr="00EB5C1A" w:rsidRDefault="00EB5C1A" w:rsidP="00EB5C1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es-ES"/>
              </w:rPr>
            </w:pPr>
            <w:r w:rsidRPr="00EB5C1A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es-ES"/>
              </w:rPr>
              <w:t>Dimensiones</w:t>
            </w:r>
          </w:p>
        </w:tc>
      </w:tr>
      <w:tr w:rsidR="00EB5C1A" w:rsidRPr="00EB5C1A" w:rsidTr="00EB5C1A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B5C1A" w:rsidRPr="00EB5C1A" w:rsidRDefault="00EB5C1A" w:rsidP="00EB5C1A">
            <w:pPr>
              <w:spacing w:after="0"/>
              <w:rPr>
                <w:rFonts w:ascii="Arial" w:eastAsia="Times New Roman" w:hAnsi="Arial" w:cs="Arial"/>
                <w:color w:val="222222"/>
                <w:sz w:val="21"/>
                <w:szCs w:val="21"/>
                <w:lang w:eastAsia="es-ES"/>
              </w:rPr>
            </w:pPr>
            <w:hyperlink r:id="rId12" w:tooltip="Velocidad de la luz" w:history="1">
              <w:r w:rsidRPr="00EB5C1A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es-ES"/>
                </w:rPr>
                <w:t>Velocidad de la luz</w:t>
              </w:r>
            </w:hyperlink>
            <w:r w:rsidRPr="00EB5C1A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ES"/>
              </w:rPr>
              <w:t> en el vacío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B5C1A" w:rsidRPr="00EB5C1A" w:rsidRDefault="00EB5C1A" w:rsidP="00EB5C1A">
            <w:pPr>
              <w:spacing w:after="0"/>
              <w:rPr>
                <w:rFonts w:ascii="Arial" w:eastAsia="Times New Roman" w:hAnsi="Arial" w:cs="Arial"/>
                <w:color w:val="222222"/>
                <w:sz w:val="21"/>
                <w:szCs w:val="21"/>
                <w:lang w:eastAsia="es-ES"/>
              </w:rPr>
            </w:pPr>
            <w:r w:rsidRPr="00EB5C1A">
              <w:rPr>
                <w:rFonts w:ascii="Arial" w:eastAsia="Times New Roman" w:hAnsi="Arial" w:cs="Arial"/>
                <w:vanish/>
                <w:color w:val="222222"/>
                <w:sz w:val="21"/>
                <w:szCs w:val="21"/>
                <w:lang w:eastAsia="es-ES"/>
              </w:rPr>
              <w:t>{\displaystyle {c}\ }</w:t>
            </w:r>
            <w:r w:rsidRPr="00EB5C1A">
              <w:rPr>
                <w:rFonts w:ascii="Arial" w:eastAsia="Times New Roman" w:hAnsi="Arial" w:cs="Arial"/>
                <w:noProof/>
                <w:color w:val="222222"/>
                <w:sz w:val="21"/>
                <w:szCs w:val="21"/>
                <w:lang w:eastAsia="es-ES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7" name="Rectángulo 7" descr="{\displaystyle {c}\ }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9F2AEE" id="Rectángulo 7" o:spid="_x0000_s1026" alt="{\displaystyle {c}\ }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XQ50wIAANcFAAAOAAAAZHJzL2Uyb0RvYy54bWysVEtu2zAQ3RfoHQjuFUmO/JEQOUgsqyiQ&#10;tkHT7rKhJcoiSpEqSVt2jRymZ+nFOqRsx042RVstBHKGfDPz5nGurjcNR2uqNJMixeFFgBEVhSyZ&#10;WKb465fcm2CkDREl4VLQFG+pxtfTt2+uujahA1lLXlKFAETopGtTXBvTJr6vi5o2RF/IlgpwVlI1&#10;xMBWLf1SkQ7QG+4PgmDkd1KVrZIF1RqsWe/EU4dfVbQwn6pKU4N4iiE34/7K/Rf270+vSLJUpK1Z&#10;sU+D/EUWDWECgh6hMmIIWin2CqphhZJaVuaikI0vq4oV1NUA1YTBi2oeatJSVwuQo9sjTfr/wRYf&#10;1/cKsTLFY4wEaaBFn4G0Xz/FcsUlAmNJdQGE7R5LpltOttpsOUW74ukRPVn6ulYngPLQ3itLgG7v&#10;ZPFNIyFnNRFLeqNbwANpAPzBpJTsakpKqCO0EP4Zht1oQEOL7oMsISGyMtKRu6lUY2MAbWjjerg9&#10;9pBuDCrAeBlEkwA6XYBrv7YRSHK43Cpt3lHZILtIsYLsHDhZ32nTHz0csbGEzBnnYCcJF2cGwOwt&#10;EBquWp9NwnV9FwfxfDKfRF40GM29KMgy7yafRd4oD8fD7DKbzbLwycYNo6RmZUmFDXNQYBj9WYf3&#10;b6HXzlGDWnJWWjibklbLxYwrtCbwAnL3OcrB83zMP0/D8QW1vCgpHETB7SD28tFk7EV5NPTicTDx&#10;gjC+jUdBFEdZfl7SHRP030tCXYrj4WDounSS9IvaAve9ro0kDTMwYzhrUgzSgM8eIolV4FyUbm0I&#10;4/36hAqb/jMV0O5Do51erUR79S9kuQW5KglyAuXBNIRFLdUPjDqYLCnW31dEUYz4ewGSj8MosqPI&#10;baLheAAbdepZnHqIKAAqxQajfjkzsIMrq1axZQ2RQkeMkDfwTCrmJGyfUJ/V/nHB9HCV7CedHU+n&#10;e3fqeR5PfwM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ALbXQ50wIAANcFAAAOAAAAAAAAAAAAAAAAAC4CAABkcnMvZTJvRG9jLnht&#10;bFBLAQItABQABgAIAAAAIQBMoOks2AAAAAMBAAAPAAAAAAAAAAAAAAAAAC0FAABkcnMvZG93bnJl&#10;di54bWxQSwUGAAAAAAQABADzAAAAM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B5C1A" w:rsidRPr="00EB5C1A" w:rsidRDefault="00EB5C1A" w:rsidP="00EB5C1A">
            <w:pPr>
              <w:spacing w:after="0"/>
              <w:rPr>
                <w:rFonts w:ascii="Arial" w:eastAsia="Times New Roman" w:hAnsi="Arial" w:cs="Arial"/>
                <w:color w:val="222222"/>
                <w:sz w:val="21"/>
                <w:szCs w:val="21"/>
                <w:lang w:eastAsia="es-ES"/>
              </w:rPr>
            </w:pPr>
            <w:hyperlink r:id="rId13" w:tooltip="Longitud" w:history="1">
              <w:r w:rsidRPr="00EB5C1A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es-ES"/>
                </w:rPr>
                <w:t>L</w:t>
              </w:r>
            </w:hyperlink>
            <w:r w:rsidRPr="00EB5C1A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ES"/>
              </w:rPr>
              <w:t> / </w:t>
            </w:r>
            <w:hyperlink r:id="rId14" w:tooltip="Tiempo" w:history="1">
              <w:r w:rsidRPr="00EB5C1A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es-ES"/>
                </w:rPr>
                <w:t>T</w:t>
              </w:r>
            </w:hyperlink>
          </w:p>
        </w:tc>
      </w:tr>
      <w:tr w:rsidR="00EB5C1A" w:rsidRPr="00EB5C1A" w:rsidTr="00EB5C1A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B5C1A" w:rsidRPr="00EB5C1A" w:rsidRDefault="00EB5C1A" w:rsidP="00EB5C1A">
            <w:pPr>
              <w:spacing w:after="0"/>
              <w:rPr>
                <w:rFonts w:ascii="Arial" w:eastAsia="Times New Roman" w:hAnsi="Arial" w:cs="Arial"/>
                <w:color w:val="222222"/>
                <w:sz w:val="21"/>
                <w:szCs w:val="21"/>
                <w:lang w:eastAsia="es-ES"/>
              </w:rPr>
            </w:pPr>
            <w:hyperlink r:id="rId15" w:tooltip="Constante de gravitación universal" w:history="1">
              <w:r w:rsidRPr="00EB5C1A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es-ES"/>
                </w:rPr>
                <w:t>Constante de gravitación universal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B5C1A" w:rsidRPr="00EB5C1A" w:rsidRDefault="00EB5C1A" w:rsidP="00EB5C1A">
            <w:pPr>
              <w:spacing w:after="0"/>
              <w:rPr>
                <w:rFonts w:ascii="Arial" w:eastAsia="Times New Roman" w:hAnsi="Arial" w:cs="Arial"/>
                <w:color w:val="222222"/>
                <w:sz w:val="21"/>
                <w:szCs w:val="21"/>
                <w:lang w:eastAsia="es-ES"/>
              </w:rPr>
            </w:pPr>
            <w:r w:rsidRPr="00EB5C1A">
              <w:rPr>
                <w:rFonts w:ascii="Arial" w:eastAsia="Times New Roman" w:hAnsi="Arial" w:cs="Arial"/>
                <w:vanish/>
                <w:color w:val="222222"/>
                <w:sz w:val="21"/>
                <w:szCs w:val="21"/>
                <w:lang w:eastAsia="es-ES"/>
              </w:rPr>
              <w:t>{\displaystyle {G}\ }</w:t>
            </w:r>
            <w:r w:rsidRPr="00EB5C1A">
              <w:rPr>
                <w:rFonts w:ascii="Arial" w:eastAsia="Times New Roman" w:hAnsi="Arial" w:cs="Arial"/>
                <w:noProof/>
                <w:color w:val="222222"/>
                <w:sz w:val="21"/>
                <w:szCs w:val="21"/>
                <w:lang w:eastAsia="es-ES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6" name="Rectángulo 6" descr="{\displaystyle {G}\ }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C2AF78" id="Rectángulo 6" o:spid="_x0000_s1026" alt="{\displaystyle {G}\ }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c490wIAANcFAAAOAAAAZHJzL2Uyb0RvYy54bWysVEtu2zAQ3RfoHQjuFUmO/JEQOUgsKyiQ&#10;tkHT7rKhJcoiSpEqSVt2ghymZ+nFOqRsx042RVstBHKGfDPz5nEuLjcNR2uqNJMixeFZgBEVhSyZ&#10;WKb429fcm2CkDREl4VLQFG+pxpfT9+8uujahA1lLXlKFAETopGtTXBvTJr6vi5o2RJ/JlgpwVlI1&#10;xMBWLf1SkQ7QG+4PgmDkd1KVrZIF1RqsWe/EU4dfVbQwn6tKU4N4iiE34/7K/Rf2708vSLJUpK1Z&#10;sUuD/EUWDWECgh6gMmIIWin2BqphhZJaVuaskI0vq4oV1NUA1YTBq2rua9JSVwuQo9sDTfr/wRaf&#10;1ncKsTLFI4wEaaBFX4C0Xz/FcsUlAmNJdQGEPT2UTLecbLXZcoqebp4f0LOlr2t1Aij37Z2yBOj2&#10;VhbfNRJyVhOxpFe6BTyQBsDvTUrJrqakhDpCC+GfYNiNBjS06D7KEhIiKyMduZtKNTYG0IY2rofb&#10;Qw/pxqACjOdBNAmg0wW4dmsbgST7y63S5obKBtlFihVk58DJ+lab/uj+iI0lZM44BztJuDgxAGZv&#10;gdBw1fpsEq7rT3EQzyfzSeRFg9Hci4Is867yWeSN8nA8zM6z2SwLn23cMEpqVpZU2DB7BYbRn3V4&#10;9xZ67Rw0qCVnpYWzKWm1XMy4QmsCLyB3n6McPC/H/NM0HF9Qy6uSwkEUXA9iLx9Nxl6UR0MvHgcT&#10;Lwjj63gURHGU5acl3TJB/70k1KU4Hg6GrktHSb+qLXDf29pI0jADM4azJsUgDfjsIZJYBc5F6daG&#10;MN6vj6iw6b9QAe3eN9rp1Uq0V/9ClluQq5IgJ1AeTENY1FI9YtTBZEmx/rEiimLEPwiQfBxGkR1F&#10;bhMNxwPYqGPP4thDRAFQKTYY9cuZgR1cWbWKLWuIFDpihLyCZ1IxJ2H7hPqsdo8LpoerZDfp7Hg6&#10;3rtTL/N4+hs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BXRc490wIAANcFAAAOAAAAAAAAAAAAAAAAAC4CAABkcnMvZTJvRG9jLnht&#10;bFBLAQItABQABgAIAAAAIQBMoOks2AAAAAMBAAAPAAAAAAAAAAAAAAAAAC0FAABkcnMvZG93bnJl&#10;di54bWxQSwUGAAAAAAQABADzAAAAM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B5C1A" w:rsidRPr="00EB5C1A" w:rsidRDefault="00EB5C1A" w:rsidP="00EB5C1A">
            <w:pPr>
              <w:spacing w:after="0"/>
              <w:rPr>
                <w:rFonts w:ascii="Arial" w:eastAsia="Times New Roman" w:hAnsi="Arial" w:cs="Arial"/>
                <w:color w:val="222222"/>
                <w:sz w:val="21"/>
                <w:szCs w:val="21"/>
                <w:lang w:eastAsia="es-ES"/>
              </w:rPr>
            </w:pPr>
            <w:r w:rsidRPr="00EB5C1A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ES"/>
              </w:rPr>
              <w:t>L</w:t>
            </w:r>
            <w:r w:rsidRPr="00EB5C1A">
              <w:rPr>
                <w:rFonts w:ascii="Arial" w:eastAsia="Times New Roman" w:hAnsi="Arial" w:cs="Arial"/>
                <w:color w:val="222222"/>
                <w:sz w:val="21"/>
                <w:szCs w:val="21"/>
                <w:vertAlign w:val="superscript"/>
                <w:lang w:eastAsia="es-ES"/>
              </w:rPr>
              <w:t>3</w:t>
            </w:r>
            <w:r w:rsidRPr="00EB5C1A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ES"/>
              </w:rPr>
              <w:t>/T</w:t>
            </w:r>
            <w:r w:rsidRPr="00EB5C1A">
              <w:rPr>
                <w:rFonts w:ascii="Arial" w:eastAsia="Times New Roman" w:hAnsi="Arial" w:cs="Arial"/>
                <w:color w:val="222222"/>
                <w:sz w:val="21"/>
                <w:szCs w:val="21"/>
                <w:vertAlign w:val="superscript"/>
                <w:lang w:eastAsia="es-ES"/>
              </w:rPr>
              <w:t>2</w:t>
            </w:r>
            <w:hyperlink r:id="rId16" w:tooltip="Masa" w:history="1">
              <w:r w:rsidRPr="00EB5C1A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es-ES"/>
                </w:rPr>
                <w:t>M</w:t>
              </w:r>
            </w:hyperlink>
          </w:p>
        </w:tc>
      </w:tr>
      <w:tr w:rsidR="00EB5C1A" w:rsidRPr="00EB5C1A" w:rsidTr="00EB5C1A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B5C1A" w:rsidRPr="00EB5C1A" w:rsidRDefault="00EB5C1A" w:rsidP="00EB5C1A">
            <w:pPr>
              <w:spacing w:after="0"/>
              <w:rPr>
                <w:rFonts w:ascii="Arial" w:eastAsia="Times New Roman" w:hAnsi="Arial" w:cs="Arial"/>
                <w:color w:val="222222"/>
                <w:sz w:val="21"/>
                <w:szCs w:val="21"/>
                <w:lang w:eastAsia="es-ES"/>
              </w:rPr>
            </w:pPr>
            <w:hyperlink r:id="rId17" w:tooltip="Constante reducida de Planck" w:history="1">
              <w:r w:rsidRPr="00EB5C1A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es-ES"/>
                </w:rPr>
                <w:t>Constante reducida de Planck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B5C1A" w:rsidRPr="00EB5C1A" w:rsidRDefault="00EB5C1A" w:rsidP="00EB5C1A">
            <w:pPr>
              <w:spacing w:after="0"/>
              <w:rPr>
                <w:rFonts w:ascii="Arial" w:eastAsia="Times New Roman" w:hAnsi="Arial" w:cs="Arial"/>
                <w:color w:val="222222"/>
                <w:sz w:val="21"/>
                <w:szCs w:val="21"/>
                <w:lang w:eastAsia="es-ES"/>
              </w:rPr>
            </w:pPr>
            <w:r w:rsidRPr="00EB5C1A">
              <w:rPr>
                <w:rFonts w:ascii="Arial" w:eastAsia="Times New Roman" w:hAnsi="Arial" w:cs="Arial"/>
                <w:vanish/>
                <w:color w:val="222222"/>
                <w:sz w:val="21"/>
                <w:szCs w:val="21"/>
                <w:lang w:eastAsia="es-ES"/>
              </w:rPr>
              <w:t>{\displaystyle \hbar ={\frac {h}{2\pi }}}</w:t>
            </w:r>
            <w:r w:rsidRPr="00EB5C1A">
              <w:rPr>
                <w:rFonts w:ascii="Arial" w:eastAsia="Times New Roman" w:hAnsi="Arial" w:cs="Arial"/>
                <w:noProof/>
                <w:color w:val="222222"/>
                <w:sz w:val="21"/>
                <w:szCs w:val="21"/>
                <w:lang w:eastAsia="es-ES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5" name="Rectángulo 5" descr="{\displaystyle \hbar ={\frac {h}{2\pi }}}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E14291" id="Rectángulo 5" o:spid="_x0000_s1026" alt="{\displaystyle \hbar ={\frac {h}{2\pi }}}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AdB4gIAAOsFAAAOAAAAZHJzL2Uyb0RvYy54bWysVEtu2zAQ3RfoHQjuFX0ifyREDhLLKgqk&#10;bdC0O29oibKISqRK0pZdw4fpWXqxDinbsZNN0VYLgpyh3sy8eZyb201TozWVigmeYP/Kw4jyXBSM&#10;LxP89UvmjDFSmvCC1ILTBG+pwreTt29uujamgahEXVCJAISruGsTXGndxq6r8oo2RF2JlnJwlkI2&#10;RMNRLt1Ckg7Qm9oNPG/odkIWrRQ5VQqsae/EE4tfljTXn8pSUY3qBENu2q7SrguzupMbEi8laSuW&#10;H9Igf5FFQxiHoCeolGiCVpK9gmpYLoUSpb7KReOKsmQ5tTVANb73opqnirTU1gLkqPZEk/p/sPnH&#10;9aNErEjwACNOGmjRZyDt10++XNUCgbGgKgfCdvOCqbYmW6W3NUXzakEkSnbzUpIc7ar9Lpi3DO33&#10;e0Np16oYkJ/aR2lIUe2DyL8pxMW0InxJ71QLMUAuEPJoklJ0FSUF1OYbCPcCwxwUoKFF90EUkCRZ&#10;aWEJ35SyMTGASrSxfd2e+ko3GuVgvPbCsQfdz8F12JsIJD7+3Eql31HRILNJsITsLDhZPyjdXz1e&#10;MbG4yFhdg53ENb8wAGZvgdDwq/GZJKwSdpEXzcazceiEwXDmhF6aOnfZNHSGmT8apNfpdJr6exPX&#10;D+OKFQXlJsxRlX74Z10/vI9eTyddKlGzwsCZlJRcLqa1RGsCryKzn6UcPM/X3Ms0LF9Qy4uS/CD0&#10;7oPIyYbjkRNm4cCJRt7Y8fzoPhp6YRSm2WVJD4zTfy8JdQmOBsHAduks6Re1efZ7XRuJG6Zh7tSs&#10;STBIAz5zicRGgTNe2L0mrO73Z1SY9J+pgHYfG231aiTaq38hii3IVQqQEygPJiRsKiF/YNTBtEmw&#10;+r4ikmJUv+cg+cgPQzOe7CEcjAI4yHPP4txDeA5QCdYY9dup7kfaqpVsWUEk3xLDxR08k5JZCZsn&#10;1Gd1eFwwUWwlh+lnRtb52d56ntGT3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AlzAdB4gIAAOsFAAAOAAAAAAAAAAAAAAAAAC4C&#10;AABkcnMvZTJvRG9jLnhtbFBLAQItABQABgAIAAAAIQBMoOks2AAAAAMBAAAPAAAAAAAAAAAAAAAA&#10;ADwFAABkcnMvZG93bnJldi54bWxQSwUGAAAAAAQABADzAAAAQ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EB5C1A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ES"/>
              </w:rPr>
              <w:t> donde </w:t>
            </w:r>
            <w:r w:rsidRPr="00EB5C1A">
              <w:rPr>
                <w:rFonts w:ascii="Arial" w:eastAsia="Times New Roman" w:hAnsi="Arial" w:cs="Arial"/>
                <w:vanish/>
                <w:color w:val="222222"/>
                <w:sz w:val="21"/>
                <w:szCs w:val="21"/>
                <w:lang w:eastAsia="es-ES"/>
              </w:rPr>
              <w:t>{\displaystyle {h}\ }</w:t>
            </w:r>
            <w:r w:rsidRPr="00EB5C1A">
              <w:rPr>
                <w:rFonts w:ascii="Arial" w:eastAsia="Times New Roman" w:hAnsi="Arial" w:cs="Arial"/>
                <w:noProof/>
                <w:color w:val="222222"/>
                <w:sz w:val="21"/>
                <w:szCs w:val="21"/>
                <w:lang w:eastAsia="es-ES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4" name="Rectángulo 4" descr="{\displaystyle {h}\ }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F609CB" id="Rectángulo 4" o:spid="_x0000_s1026" alt="{\displaystyle {h}\ }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7D0wIAANcFAAAOAAAAZHJzL2Uyb0RvYy54bWysVEtu2zAQ3RfoHQjuFUkO/ZEQOUgsuyiQ&#10;tkHT7rKhJcoiSpEqSVtxgxymZ+nFOqRsx042RVstBHKGfDPz5nEuLh8agTZMG65khuOzCCMmC1Vy&#10;ucrw1y+LYIKRsVSWVCjJMrxlBl9O37656NqUDVStRMk0AhBp0q7NcG1tm4ahKWrWUHOmWibBWSnd&#10;UAtbvQpLTTtAb0Q4iKJR2CldtloVzBiw5r0TTz1+VbHCfqoqwywSGYbcrP9r/1+6fzi9oOlK07bm&#10;xS4N+hdZNJRLCHqAyqmlaK35K6iGF1oZVdmzQjWhqipeMF8DVBNHL6q5q2nLfC1AjmkPNJn/B1t8&#10;3NxqxMsME4wkbaBFn4G0Xz/lai0UAmPJTAGEPd6X3LSCbo3dCoYe66d79OTo61qTAspde6sdAaa9&#10;UcU3g6Sa1VSu2JVpAQ+kAfB7k9aqqxktoY7YQYQnGG5jAA0tuw+qhITo2ipP7kOlGxcDaEMPvofb&#10;Qw/Zg0UFGM8jMomg0wW4dmsXgab7y6029h1TDXKLDGvIzoPTzY2x/dH9ERdLqgUXAuw0FfLEAJi9&#10;BULDVedzSfiuPyZRMp/MJyQgg9E8IFGeB1eLGQlGi3g8zM/z2SyPn1zcmKQ1L0smXZi9AmPyZx3e&#10;vYVeOwcNGiV46eBcSkavljOh0YbCC1j4z1MOnudj4Wkani+o5UVJ8YBE14MkWIwm44AsyDBIxtEk&#10;iOLkOhlFJCH54rSkGy7Zv5eEugwnw8HQd+ko6Re1Rf57XRtNG25hxgjeZBikAZ87RFOnwLks/dpS&#10;Lvr1ERUu/WcqoN37Rnu9Oon26l+qcgty1QrkBMqDaQiLWukfGHUwWTJsvq+pZhiJ9xIkn8SEuFHk&#10;N2Q4HsBGH3uWxx4qC4DKsMWoX84s7ODKutV8VUOk2BMj1RU8k4p7Cbsn1Ge1e1wwPXwlu0nnxtPx&#10;3p96nsfT3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Aw5S7D0wIAANcFAAAOAAAAAAAAAAAAAAAAAC4CAABkcnMvZTJvRG9jLnht&#10;bFBLAQItABQABgAIAAAAIQBMoOks2AAAAAMBAAAPAAAAAAAAAAAAAAAAAC0FAABkcnMvZG93bnJl&#10;di54bWxQSwUGAAAAAAQABADzAAAAM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EB5C1A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ES"/>
              </w:rPr>
              <w:t> es la </w:t>
            </w:r>
            <w:hyperlink r:id="rId18" w:tooltip="Constante de Planck" w:history="1">
              <w:r w:rsidRPr="00EB5C1A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es-ES"/>
                </w:rPr>
                <w:t>constante de Planck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B5C1A" w:rsidRPr="00EB5C1A" w:rsidRDefault="00EB5C1A" w:rsidP="00EB5C1A">
            <w:pPr>
              <w:spacing w:after="0"/>
              <w:rPr>
                <w:rFonts w:ascii="Arial" w:eastAsia="Times New Roman" w:hAnsi="Arial" w:cs="Arial"/>
                <w:color w:val="222222"/>
                <w:sz w:val="21"/>
                <w:szCs w:val="21"/>
                <w:lang w:eastAsia="es-ES"/>
              </w:rPr>
            </w:pPr>
            <w:r w:rsidRPr="00EB5C1A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ES"/>
              </w:rPr>
              <w:t>ML</w:t>
            </w:r>
            <w:r w:rsidRPr="00EB5C1A">
              <w:rPr>
                <w:rFonts w:ascii="Arial" w:eastAsia="Times New Roman" w:hAnsi="Arial" w:cs="Arial"/>
                <w:color w:val="222222"/>
                <w:sz w:val="21"/>
                <w:szCs w:val="21"/>
                <w:vertAlign w:val="superscript"/>
                <w:lang w:eastAsia="es-ES"/>
              </w:rPr>
              <w:t>2</w:t>
            </w:r>
            <w:r w:rsidRPr="00EB5C1A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ES"/>
              </w:rPr>
              <w:t>/T</w:t>
            </w:r>
          </w:p>
        </w:tc>
      </w:tr>
      <w:tr w:rsidR="00EB5C1A" w:rsidRPr="00EB5C1A" w:rsidTr="00EB5C1A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B5C1A" w:rsidRPr="00EB5C1A" w:rsidRDefault="00EB5C1A" w:rsidP="00EB5C1A">
            <w:pPr>
              <w:spacing w:after="0"/>
              <w:rPr>
                <w:rFonts w:ascii="Arial" w:eastAsia="Times New Roman" w:hAnsi="Arial" w:cs="Arial"/>
                <w:color w:val="222222"/>
                <w:sz w:val="21"/>
                <w:szCs w:val="21"/>
                <w:lang w:eastAsia="es-ES"/>
              </w:rPr>
            </w:pPr>
            <w:hyperlink r:id="rId19" w:tooltip="Ley de Coulomb" w:history="1">
              <w:r w:rsidRPr="00EB5C1A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es-ES"/>
                </w:rPr>
                <w:t>Constante de fuerza de Coulomb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B5C1A" w:rsidRPr="00EB5C1A" w:rsidRDefault="00EB5C1A" w:rsidP="00EB5C1A">
            <w:pPr>
              <w:spacing w:after="0"/>
              <w:rPr>
                <w:rFonts w:ascii="Arial" w:eastAsia="Times New Roman" w:hAnsi="Arial" w:cs="Arial"/>
                <w:color w:val="222222"/>
                <w:sz w:val="21"/>
                <w:szCs w:val="21"/>
                <w:lang w:eastAsia="es-ES"/>
              </w:rPr>
            </w:pPr>
            <w:r w:rsidRPr="00EB5C1A">
              <w:rPr>
                <w:rFonts w:ascii="Arial" w:eastAsia="Times New Roman" w:hAnsi="Arial" w:cs="Arial"/>
                <w:vanish/>
                <w:color w:val="222222"/>
                <w:sz w:val="21"/>
                <w:szCs w:val="21"/>
                <w:lang w:eastAsia="es-ES"/>
              </w:rPr>
              <w:t>{\displaystyle {\frac {1}{4\pi \epsilon _{0}}}}</w:t>
            </w:r>
            <w:r w:rsidRPr="00EB5C1A">
              <w:rPr>
                <w:rFonts w:ascii="Arial" w:eastAsia="Times New Roman" w:hAnsi="Arial" w:cs="Arial"/>
                <w:noProof/>
                <w:color w:val="222222"/>
                <w:sz w:val="21"/>
                <w:szCs w:val="21"/>
                <w:lang w:eastAsia="es-ES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3" name="Rectángulo 3" descr="{\displaystyle {\frac {1}{4\pi \epsilon _{0}}}}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8DCDF1" id="Rectángulo 3" o:spid="_x0000_s1026" alt="{\displaystyle {\frac {1}{4\pi \epsilon _{0}}}}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fL5gIAAPEFAAAOAAAAZHJzL2Uyb0RvYy54bWysVM2O0zAQviPxDpbv2STd9CfRpqulaRDS&#10;AisWbpWQmziNRWIb2920VPswPAsvxthpu+3uBQE+RPaM883MN5/n6nrTNuiBKs0ET3F4EWBEeSFK&#10;xlcp/vI59yYYaUN4SRrBaYq3VOPr6etXV51M6EDUoimpQgDCddLJFNfGyMT3dVHTlugLISkHZyVU&#10;Swwc1covFekAvW38QRCM/E6oUipRUK3BmvVOPHX4VUUL87GqNDWoSTHkZtxXue/Sfv3pFUlWisia&#10;Ffs0yF9k0RLGIegRKiOGoLViL6BaViihRWUuCtH6oqpYQV0NUE0YPKvmviaSulqAHC2PNOn/B1t8&#10;eLhTiJUpvsSIkxZa9AlI+/WTr9aNQGAsqS6AsN2iZFo2ZKvNtqFot6gUKdAufNxFC8nQgkrNoMXo&#10;6y54hGWJ7aROAP9e3ilLjZa3ovimERezmvAVvdESIoFoIPDBpJToakpKqDC0EP4Zhj1oQEPL7r0o&#10;IVWyNsLRvqlUa2MAoWjjurs9dpduDCrAeBlEkwA0UIBrv7cRSHL4WSpt3lLRIrtJsYLsHDh5uNWm&#10;v3q4YmNxkbOmATtJGn5mAMzeAqHhV+uzSTg97OIgnk/mk8iLBqO5FwVZ5t3ks8gb5eF4mF1ms1kW&#10;Ptq4YZTUrCwpt2EO2gyjP+v9/pX0qjqqU4uGlRbOpqTVajlrFHog8DZytxzl4Hm65p+n4fiCWp6V&#10;FA6i4M0g9vLRZOxFeTT04nEw8YIwfhOPgiiOsvy8pFvG6b+XhLoUx8PB0HXpJOlntQVuvayNJC0z&#10;MH0a1qYYpAHLXiKJVeCcl25vCGv6/QkVNv0nKqDdh0Y7vVqJ9upfinILclUC5ATKgzkJm1qoHxh1&#10;MHNSrL+viaIYNe84SD4Oo8gOKXeIhuMBHNSpZ3nqIbwAqBQbjPrtzPSDbS0VW9UQKXTEcHEDz6Ri&#10;TsL2CfVZ7R8XzBVXyX4G2sF1ena3nib19Dc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5wAny+YCAADxBQAADgAAAAAAAAAAAAAA&#10;AAAuAgAAZHJzL2Uyb0RvYy54bWxQSwECLQAUAAYACAAAACEATKDpLNgAAAADAQAADwAAAAAAAAAA&#10;AAAAAABABQAAZHJzL2Rvd25yZXYueG1sUEsFBgAAAAAEAAQA8wAAAE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EB5C1A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ES"/>
              </w:rPr>
              <w:t> donde </w:t>
            </w:r>
            <w:r w:rsidRPr="00EB5C1A">
              <w:rPr>
                <w:rFonts w:ascii="Arial" w:eastAsia="Times New Roman" w:hAnsi="Arial" w:cs="Arial"/>
                <w:vanish/>
                <w:color w:val="222222"/>
                <w:sz w:val="21"/>
                <w:szCs w:val="21"/>
                <w:lang w:eastAsia="es-ES"/>
              </w:rPr>
              <w:t>{\displaystyle {\epsilon _{0}}\ }</w:t>
            </w:r>
            <w:r w:rsidRPr="00EB5C1A">
              <w:rPr>
                <w:rFonts w:ascii="Arial" w:eastAsia="Times New Roman" w:hAnsi="Arial" w:cs="Arial"/>
                <w:noProof/>
                <w:color w:val="222222"/>
                <w:sz w:val="21"/>
                <w:szCs w:val="21"/>
                <w:lang w:eastAsia="es-ES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" name="Rectángulo 2" descr="{\displaystyle {\epsilon _{0}}\ }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B4E27E" id="Rectángulo 2" o:spid="_x0000_s1026" alt="{\displaystyle {\epsilon _{0}}\ }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wsQ3QIAAOMFAAAOAAAAZHJzL2Uyb0RvYy54bWysVEtu2zAQ3RfoHQjuFX0ifyREDlLLLgqk&#10;bdC0uwAFLVEWUYpUSTqya/gwPUsv1iFlO3ayKdpqIZAz5JuZN49zdb1uOHqkSjMpMhxeBBhRUciS&#10;iWWGv3yee2OMtCGiJFwKmuEN1fh68vrVVdemNJK15CVVCECETrs2w7Uxber7uqhpQ/SFbKkAZyVV&#10;Qwxs1dIvFekAveF+FARDv5OqbJUsqNZgzXsnnjj8qqKF+VhVmhrEMwy5GfdX7r+wf39yRdKlIm3N&#10;in0a5C+yaAgTEPQIlRND0EqxF1ANK5TUsjIXhWx8WVWsoK4GqCYMnlVzX5OWulqAHN0eadL/D7b4&#10;8HinECszHGEkSAMt+gSk/foplisuERhLqgsgbPtQMt1ystFmwynaPtBWM+gp+roNdrsHtLNUdq1O&#10;AfG+vVOWDN3eyuKbRkJOayKW9Ea3gA0ygVAHk1KyqykpoabQQvhnGHajAQ0tuveyhOTIykhH9LpS&#10;jY0BFKK16+fm2E+6NqgA42UQjwPoegGu/dpGIOnhcqu0eUtlg+wiwwqyc+Dk8Vab/ujhiI0l5Jxx&#10;DnaScnFmAMzeAqHhqvXZJJwCtkmQzMazcezF0XDmxUGeezfzaewN5+FokF/m02ke7mzcME5rVpZU&#10;2DAHNYbxn3V7/y56HR31qCVnpYWzKWm1XEy5Qo8EXsPcfY5y8Dwd88/TcHxBLc9KCqM4eBMl3nw4&#10;HnnxPB54ySgYe0GYvEmGQZzE+fy8pFsm6L+XhLoMJ4No4Lp0kvSz2gL3vayNpA0zMG84azIM0oDP&#10;HiKpVeBMlG5tCOP9+oQKm/4TFdDuQ6OdXq1Ee/UvZLkBuSoJcgLlwWSERS3VD4w6mDIZ1t9XRFGM&#10;+DsBkk/COLZjyW3iwSiCjTr1LE49RBQAlWGDUb+cGtjBlVWr2LKGSKEjRsgbeCYVcxK2T6jPav+4&#10;YJK4SvZTz46q07079TSbJ78B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Z+sLEN0CAADjBQAADgAAAAAAAAAAAAAAAAAuAgAAZHJz&#10;L2Uyb0RvYy54bWxQSwECLQAUAAYACAAAACEATKDpLNgAAAADAQAADwAAAAAAAAAAAAAAAAA3BQAA&#10;ZHJzL2Rvd25yZXYueG1sUEsFBgAAAAAEAAQA8wAAADw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EB5C1A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ES"/>
              </w:rPr>
              <w:t> es la </w:t>
            </w:r>
            <w:hyperlink r:id="rId20" w:tooltip="Permitividad" w:history="1">
              <w:r w:rsidRPr="00EB5C1A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es-ES"/>
                </w:rPr>
                <w:t>permitividad</w:t>
              </w:r>
            </w:hyperlink>
            <w:r w:rsidRPr="00EB5C1A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ES"/>
              </w:rPr>
              <w:t> en el vacío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B5C1A" w:rsidRPr="00EB5C1A" w:rsidRDefault="00EB5C1A" w:rsidP="00EB5C1A">
            <w:pPr>
              <w:spacing w:after="0"/>
              <w:rPr>
                <w:rFonts w:ascii="Arial" w:eastAsia="Times New Roman" w:hAnsi="Arial" w:cs="Arial"/>
                <w:color w:val="222222"/>
                <w:sz w:val="21"/>
                <w:szCs w:val="21"/>
                <w:lang w:eastAsia="es-ES"/>
              </w:rPr>
            </w:pPr>
            <w:r w:rsidRPr="00EB5C1A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ES"/>
              </w:rPr>
              <w:t>M L</w:t>
            </w:r>
            <w:r w:rsidRPr="00EB5C1A">
              <w:rPr>
                <w:rFonts w:ascii="Arial" w:eastAsia="Times New Roman" w:hAnsi="Arial" w:cs="Arial"/>
                <w:color w:val="222222"/>
                <w:sz w:val="21"/>
                <w:szCs w:val="21"/>
                <w:vertAlign w:val="superscript"/>
                <w:lang w:eastAsia="es-ES"/>
              </w:rPr>
              <w:t>3</w:t>
            </w:r>
            <w:r w:rsidRPr="00EB5C1A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ES"/>
              </w:rPr>
              <w:t>/ </w:t>
            </w:r>
            <w:hyperlink r:id="rId21" w:tooltip="Carga eléctrica" w:history="1">
              <w:r w:rsidRPr="00EB5C1A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es-ES"/>
                </w:rPr>
                <w:t>Q</w:t>
              </w:r>
            </w:hyperlink>
            <w:r w:rsidRPr="00EB5C1A">
              <w:rPr>
                <w:rFonts w:ascii="Arial" w:eastAsia="Times New Roman" w:hAnsi="Arial" w:cs="Arial"/>
                <w:color w:val="222222"/>
                <w:sz w:val="21"/>
                <w:szCs w:val="21"/>
                <w:vertAlign w:val="superscript"/>
                <w:lang w:eastAsia="es-ES"/>
              </w:rPr>
              <w:t>2</w:t>
            </w:r>
            <w:r w:rsidRPr="00EB5C1A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ES"/>
              </w:rPr>
              <w:t> T</w:t>
            </w:r>
            <w:r w:rsidRPr="00EB5C1A">
              <w:rPr>
                <w:rFonts w:ascii="Arial" w:eastAsia="Times New Roman" w:hAnsi="Arial" w:cs="Arial"/>
                <w:color w:val="222222"/>
                <w:sz w:val="21"/>
                <w:szCs w:val="21"/>
                <w:vertAlign w:val="superscript"/>
                <w:lang w:eastAsia="es-ES"/>
              </w:rPr>
              <w:t>2</w:t>
            </w:r>
          </w:p>
        </w:tc>
      </w:tr>
      <w:tr w:rsidR="00EB5C1A" w:rsidRPr="00EB5C1A" w:rsidTr="00EB5C1A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B5C1A" w:rsidRPr="00EB5C1A" w:rsidRDefault="00EB5C1A" w:rsidP="00EB5C1A">
            <w:pPr>
              <w:spacing w:after="0"/>
              <w:rPr>
                <w:rFonts w:ascii="Arial" w:eastAsia="Times New Roman" w:hAnsi="Arial" w:cs="Arial"/>
                <w:color w:val="222222"/>
                <w:sz w:val="21"/>
                <w:szCs w:val="21"/>
                <w:lang w:eastAsia="es-ES"/>
              </w:rPr>
            </w:pPr>
            <w:hyperlink r:id="rId22" w:tooltip="Constante de Boltzmann" w:history="1">
              <w:r w:rsidRPr="00EB5C1A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es-ES"/>
                </w:rPr>
                <w:t>Constante de Boltzmann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B5C1A" w:rsidRPr="00EB5C1A" w:rsidRDefault="00EB5C1A" w:rsidP="00EB5C1A">
            <w:pPr>
              <w:spacing w:after="0"/>
              <w:rPr>
                <w:rFonts w:ascii="Arial" w:eastAsia="Times New Roman" w:hAnsi="Arial" w:cs="Arial"/>
                <w:color w:val="222222"/>
                <w:sz w:val="21"/>
                <w:szCs w:val="21"/>
                <w:lang w:eastAsia="es-ES"/>
              </w:rPr>
            </w:pPr>
            <w:r w:rsidRPr="00EB5C1A">
              <w:rPr>
                <w:rFonts w:ascii="Arial" w:eastAsia="Times New Roman" w:hAnsi="Arial" w:cs="Arial"/>
                <w:vanish/>
                <w:color w:val="222222"/>
                <w:sz w:val="21"/>
                <w:szCs w:val="21"/>
                <w:lang w:eastAsia="es-ES"/>
              </w:rPr>
              <w:t>{\displaystyle {k}\ }</w:t>
            </w:r>
            <w:r w:rsidRPr="00EB5C1A">
              <w:rPr>
                <w:rFonts w:ascii="Arial" w:eastAsia="Times New Roman" w:hAnsi="Arial" w:cs="Arial"/>
                <w:noProof/>
                <w:color w:val="222222"/>
                <w:sz w:val="21"/>
                <w:szCs w:val="21"/>
                <w:lang w:eastAsia="es-ES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Rectángulo 1" descr="{\displaystyle {k}\ }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CAB046" id="Rectángulo 1" o:spid="_x0000_s1026" alt="{\displaystyle {k}\ }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5yv0QIAANcFAAAOAAAAZHJzL2Uyb0RvYy54bWysVEtu2zAQ3RfoHQjuFUmO/JEQOUgsqyiQ&#10;tkHT7rKhJcoiQpEqSVt2ghymZ+nFOqRsx042RVstBHKGfDPz5nEuLjcNR2uqNJMixeFZgBEVhSyZ&#10;WKb4+7fcm2CkDREl4VLQFG+pxpfT9+8uujahA1lLXlKFAETopGtTXBvTJr6vi5o2RJ/JlgpwVlI1&#10;xMBWLf1SkQ7QG+4PgmDkd1KVrZIF1RqsWe/EU4dfVbQwX6pKU4N4iiE34/7K/Rf2708vSLJUpK1Z&#10;sUuD/EUWDWECgh6gMmIIWin2BqphhZJaVuaskI0vq4oV1NUA1YTBq2ruatJSVwuQo9sDTfr/wRaf&#10;17cKsRJ6h5EgDbToK5D266dYrrhEYCypLoCwp/uS6ZaTrTZbTtHTw/M9erb0da1OAOWuvVWWAN3e&#10;yOJBIyFnNRFLeqVbwOvh9yalZFdTUkIdoYXwTzDsRgMaWnSfZAkJkZWRjtxNpRobA2hDG9fD7aGH&#10;dGNQAcbzIJoE0OkCXLu1jUCS/eVWafOBygbZRYoVZOfAyfpGm/7o/oiNJWTOOAc7Sbg4MQBmb4HQ&#10;cNX6bBKu609xEM8n80nkRYPR3IuCLPOu8lnkjfJwPMzOs9ksC59t3DBKalaWVNgwewWG0Z91ePcW&#10;eu0cNKglZ6WFsylptVzMuEJrAi8gd5+jHDwvx/zTNBxfUMurksJBFFwPYi8fTcZelEdDLx4HEy8I&#10;4+t4FERxlOWnJd0wQf+9JNSlOB4Ohq5LR0m/qi1w39vaSNIwAzOGsybFIA347CGSWAXORenWhjDe&#10;r4+osOm/UAHt3jfa6dVKtFf/QpZbkKuSICdQHkxDWNRSPWLUwWRJsf6xIopixD8KkHwcRpEdRW4T&#10;DccD2Khjz+LYQ0QBUCk2GPXLmYEdXFm1ii1riBQ6YoS8gmdSMSdh+4T6rHaPC6aHq2Q36ex4Ot67&#10;Uy/zePo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i7Ocr9ECAADX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B5C1A" w:rsidRPr="00EB5C1A" w:rsidRDefault="00EB5C1A" w:rsidP="00EB5C1A">
            <w:pPr>
              <w:spacing w:after="0"/>
              <w:rPr>
                <w:rFonts w:ascii="Arial" w:eastAsia="Times New Roman" w:hAnsi="Arial" w:cs="Arial"/>
                <w:color w:val="222222"/>
                <w:sz w:val="21"/>
                <w:szCs w:val="21"/>
                <w:lang w:eastAsia="es-ES"/>
              </w:rPr>
            </w:pPr>
            <w:r w:rsidRPr="00EB5C1A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ES"/>
              </w:rPr>
              <w:t>M L</w:t>
            </w:r>
            <w:r w:rsidRPr="00EB5C1A">
              <w:rPr>
                <w:rFonts w:ascii="Arial" w:eastAsia="Times New Roman" w:hAnsi="Arial" w:cs="Arial"/>
                <w:color w:val="222222"/>
                <w:sz w:val="21"/>
                <w:szCs w:val="21"/>
                <w:vertAlign w:val="superscript"/>
                <w:lang w:eastAsia="es-ES"/>
              </w:rPr>
              <w:t>2</w:t>
            </w:r>
            <w:r w:rsidRPr="00EB5C1A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ES"/>
              </w:rPr>
              <w:t>/T</w:t>
            </w:r>
            <w:r w:rsidRPr="00EB5C1A">
              <w:rPr>
                <w:rFonts w:ascii="Arial" w:eastAsia="Times New Roman" w:hAnsi="Arial" w:cs="Arial"/>
                <w:color w:val="222222"/>
                <w:sz w:val="21"/>
                <w:szCs w:val="21"/>
                <w:vertAlign w:val="superscript"/>
                <w:lang w:eastAsia="es-ES"/>
              </w:rPr>
              <w:t>2</w:t>
            </w:r>
            <w:hyperlink r:id="rId23" w:tooltip="Temperatura" w:history="1">
              <w:r w:rsidRPr="00EB5C1A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es-ES"/>
                </w:rPr>
                <w:t>K</w:t>
              </w:r>
            </w:hyperlink>
          </w:p>
        </w:tc>
      </w:tr>
    </w:tbl>
    <w:p w:rsidR="00EB5C1A" w:rsidRPr="00EB5C1A" w:rsidRDefault="00EB5C1A" w:rsidP="00EB5C1A">
      <w:pPr>
        <w:shd w:val="clear" w:color="auto" w:fill="FFFFFF"/>
        <w:spacing w:before="120" w:after="120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r w:rsidRPr="00EB5C1A">
        <w:rPr>
          <w:rFonts w:ascii="Arial" w:eastAsia="Times New Roman" w:hAnsi="Arial" w:cs="Arial"/>
          <w:color w:val="222222"/>
          <w:sz w:val="21"/>
          <w:szCs w:val="21"/>
          <w:lang w:eastAsia="es-ES"/>
        </w:rPr>
        <w:t>El uso de este sistema de unidades trae consigo varias ventajas. La primera y más obvia es que simplifica mucho la estructura de las ecuaciones físicas porque elimina las constantes de proporcionalidad y hace que los resultados de las ecuaciones no dependan del valor de las constantes.</w:t>
      </w:r>
    </w:p>
    <w:p w:rsidR="00EB5C1A" w:rsidRPr="00EB5C1A" w:rsidRDefault="00EB5C1A" w:rsidP="00EB5C1A">
      <w:pPr>
        <w:shd w:val="clear" w:color="auto" w:fill="FFFFFF"/>
        <w:spacing w:before="120" w:after="120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r w:rsidRPr="00EB5C1A">
        <w:rPr>
          <w:rFonts w:ascii="Arial" w:eastAsia="Times New Roman" w:hAnsi="Arial" w:cs="Arial"/>
          <w:color w:val="222222"/>
          <w:sz w:val="21"/>
          <w:szCs w:val="21"/>
          <w:lang w:eastAsia="es-ES"/>
        </w:rPr>
        <w:t>Por otra parte, se pueden comparar mucho más fácilmente las magnitudes de distintas unidades. Por ejemplo, dos </w:t>
      </w:r>
      <w:hyperlink r:id="rId24" w:tooltip="Protón" w:history="1">
        <w:r w:rsidRPr="00EB5C1A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es-ES"/>
          </w:rPr>
          <w:t>protones</w:t>
        </w:r>
      </w:hyperlink>
      <w:r w:rsidRPr="00EB5C1A">
        <w:rPr>
          <w:rFonts w:ascii="Arial" w:eastAsia="Times New Roman" w:hAnsi="Arial" w:cs="Arial"/>
          <w:color w:val="222222"/>
          <w:sz w:val="21"/>
          <w:szCs w:val="21"/>
          <w:lang w:eastAsia="es-ES"/>
        </w:rPr>
        <w:t> se rechazan porque la repulsión electromagnética es mucho más fuerte que la atracción gravitatoria entre ellos. Esto se puede comprobar al ver que los protones tienen una carga aproximadamente igual a una unidad natural de carga, pero su masa es mucho menor que la unidad natural de masa.</w:t>
      </w:r>
    </w:p>
    <w:p w:rsidR="00EB5C1A" w:rsidRPr="00EB5C1A" w:rsidRDefault="00EB5C1A" w:rsidP="00EB5C1A">
      <w:pPr>
        <w:shd w:val="clear" w:color="auto" w:fill="FFFFFF"/>
        <w:spacing w:before="120" w:after="120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r w:rsidRPr="00EB5C1A">
        <w:rPr>
          <w:rFonts w:ascii="Arial" w:eastAsia="Times New Roman" w:hAnsi="Arial" w:cs="Arial"/>
          <w:color w:val="222222"/>
          <w:sz w:val="21"/>
          <w:szCs w:val="21"/>
          <w:lang w:eastAsia="es-ES"/>
        </w:rPr>
        <w:t>También permite evitar bastantes problemas de redondeo, sobre todo en computación. Sin embargo, tienen el inconveniente de que al usarlas es más difícil percatarse de los errores en el </w:t>
      </w:r>
      <w:hyperlink r:id="rId25" w:tooltip="Análisis dimensional" w:history="1">
        <w:r w:rsidRPr="00EB5C1A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es-ES"/>
          </w:rPr>
          <w:t>análisis dimensional</w:t>
        </w:r>
      </w:hyperlink>
      <w:r w:rsidRPr="00EB5C1A">
        <w:rPr>
          <w:rFonts w:ascii="Arial" w:eastAsia="Times New Roman" w:hAnsi="Arial" w:cs="Arial"/>
          <w:color w:val="222222"/>
          <w:sz w:val="21"/>
          <w:szCs w:val="21"/>
          <w:lang w:eastAsia="es-ES"/>
        </w:rPr>
        <w:t>. Son populares en el área de investigación de la </w:t>
      </w:r>
      <w:hyperlink r:id="rId26" w:tooltip="Relatividad general" w:history="1">
        <w:r w:rsidRPr="00EB5C1A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es-ES"/>
          </w:rPr>
          <w:t>relatividad general</w:t>
        </w:r>
      </w:hyperlink>
      <w:r w:rsidRPr="00EB5C1A">
        <w:rPr>
          <w:rFonts w:ascii="Arial" w:eastAsia="Times New Roman" w:hAnsi="Arial" w:cs="Arial"/>
          <w:color w:val="222222"/>
          <w:sz w:val="21"/>
          <w:szCs w:val="21"/>
          <w:lang w:eastAsia="es-ES"/>
        </w:rPr>
        <w:t> y la </w:t>
      </w:r>
      <w:hyperlink r:id="rId27" w:tooltip="Gravedad cuántica" w:history="1">
        <w:r w:rsidRPr="00EB5C1A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es-ES"/>
          </w:rPr>
          <w:t>gravedad cuántica</w:t>
        </w:r>
      </w:hyperlink>
      <w:r w:rsidRPr="00EB5C1A">
        <w:rPr>
          <w:rFonts w:ascii="Arial" w:eastAsia="Times New Roman" w:hAnsi="Arial" w:cs="Arial"/>
          <w:color w:val="222222"/>
          <w:sz w:val="21"/>
          <w:szCs w:val="21"/>
          <w:lang w:eastAsia="es-ES"/>
        </w:rPr>
        <w:t>.</w:t>
      </w:r>
    </w:p>
    <w:p w:rsidR="00EB5C1A" w:rsidRPr="00EB5C1A" w:rsidRDefault="00EB5C1A" w:rsidP="00EB5C1A">
      <w:pPr>
        <w:shd w:val="clear" w:color="auto" w:fill="FFFFFF"/>
        <w:spacing w:before="120" w:after="120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r w:rsidRPr="00EB5C1A">
        <w:rPr>
          <w:rFonts w:ascii="Arial" w:eastAsia="Times New Roman" w:hAnsi="Arial" w:cs="Arial"/>
          <w:color w:val="222222"/>
          <w:sz w:val="21"/>
          <w:szCs w:val="21"/>
          <w:lang w:eastAsia="es-ES"/>
        </w:rPr>
        <w:t>Las unidades Planck suelen llamarse de forma jocosa por los físicos como las "unidades de </w:t>
      </w:r>
      <w:hyperlink r:id="rId28" w:tooltip="Dios" w:history="1">
        <w:r w:rsidRPr="00EB5C1A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es-ES"/>
          </w:rPr>
          <w:t>Dios</w:t>
        </w:r>
      </w:hyperlink>
      <w:r w:rsidRPr="00EB5C1A">
        <w:rPr>
          <w:rFonts w:ascii="Arial" w:eastAsia="Times New Roman" w:hAnsi="Arial" w:cs="Arial"/>
          <w:color w:val="222222"/>
          <w:sz w:val="21"/>
          <w:szCs w:val="21"/>
          <w:lang w:eastAsia="es-ES"/>
        </w:rPr>
        <w:t>", porque elimina cualquier arbitrariedad </w:t>
      </w:r>
      <w:hyperlink r:id="rId29" w:tooltip="Antropocentrismo" w:history="1">
        <w:r w:rsidRPr="00EB5C1A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es-ES"/>
          </w:rPr>
          <w:t>antropocéntrica</w:t>
        </w:r>
      </w:hyperlink>
      <w:r w:rsidRPr="00EB5C1A">
        <w:rPr>
          <w:rFonts w:ascii="Arial" w:eastAsia="Times New Roman" w:hAnsi="Arial" w:cs="Arial"/>
          <w:color w:val="222222"/>
          <w:sz w:val="21"/>
          <w:szCs w:val="21"/>
          <w:lang w:eastAsia="es-ES"/>
        </w:rPr>
        <w:t> del sistema de unidades</w:t>
      </w:r>
    </w:p>
    <w:p w:rsidR="004A1A38" w:rsidRPr="00EB5C1A" w:rsidRDefault="00EB5C1A">
      <w:bookmarkStart w:id="0" w:name="_GoBack"/>
      <w:bookmarkEnd w:id="0"/>
    </w:p>
    <w:sectPr w:rsidR="004A1A38" w:rsidRPr="00EB5C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1A"/>
    <w:rsid w:val="001924A7"/>
    <w:rsid w:val="007B7E1F"/>
    <w:rsid w:val="00972E65"/>
    <w:rsid w:val="00C36811"/>
    <w:rsid w:val="00EB5C1A"/>
    <w:rsid w:val="00F2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100BE"/>
  <w15:chartTrackingRefBased/>
  <w15:docId w15:val="{3F2C88BE-2CAA-44FE-9F7C-788255C5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5C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EB5C1A"/>
    <w:rPr>
      <w:color w:val="0000FF"/>
      <w:u w:val="single"/>
    </w:rPr>
  </w:style>
  <w:style w:type="character" w:customStyle="1" w:styleId="mwe-math-mathml-inline">
    <w:name w:val="mwe-math-mathml-inline"/>
    <w:basedOn w:val="Fuentedeprrafopredeter"/>
    <w:rsid w:val="00EB5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3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Masa" TargetMode="External"/><Relationship Id="rId13" Type="http://schemas.openxmlformats.org/officeDocument/2006/relationships/hyperlink" Target="https://es.wikipedia.org/wiki/Longitud" TargetMode="External"/><Relationship Id="rId18" Type="http://schemas.openxmlformats.org/officeDocument/2006/relationships/hyperlink" Target="https://es.wikipedia.org/wiki/Constante_de_Planck" TargetMode="External"/><Relationship Id="rId26" Type="http://schemas.openxmlformats.org/officeDocument/2006/relationships/hyperlink" Target="https://es.wikipedia.org/wiki/Relatividad_genera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s.wikipedia.org/wiki/Carga_el%C3%A9ctrica" TargetMode="External"/><Relationship Id="rId7" Type="http://schemas.openxmlformats.org/officeDocument/2006/relationships/hyperlink" Target="https://es.wikipedia.org/wiki/Longitud" TargetMode="External"/><Relationship Id="rId12" Type="http://schemas.openxmlformats.org/officeDocument/2006/relationships/hyperlink" Target="https://es.wikipedia.org/wiki/Velocidad_de_la_luz" TargetMode="External"/><Relationship Id="rId17" Type="http://schemas.openxmlformats.org/officeDocument/2006/relationships/hyperlink" Target="https://es.wikipedia.org/wiki/Constante_reducida_de_Planck" TargetMode="External"/><Relationship Id="rId25" Type="http://schemas.openxmlformats.org/officeDocument/2006/relationships/hyperlink" Target="https://es.wikipedia.org/wiki/An%C3%A1lisis_dimensiona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s.wikipedia.org/wiki/Masa" TargetMode="External"/><Relationship Id="rId20" Type="http://schemas.openxmlformats.org/officeDocument/2006/relationships/hyperlink" Target="https://es.wikipedia.org/wiki/Permitividad" TargetMode="External"/><Relationship Id="rId29" Type="http://schemas.openxmlformats.org/officeDocument/2006/relationships/hyperlink" Target="https://es.wikipedia.org/wiki/Antropocentrismo" TargetMode="External"/><Relationship Id="rId1" Type="http://schemas.openxmlformats.org/officeDocument/2006/relationships/styles" Target="styles.xml"/><Relationship Id="rId6" Type="http://schemas.openxmlformats.org/officeDocument/2006/relationships/hyperlink" Target="https://es.wikipedia.org/wiki/Tiempo" TargetMode="External"/><Relationship Id="rId11" Type="http://schemas.openxmlformats.org/officeDocument/2006/relationships/hyperlink" Target="https://es.wikipedia.org/wiki/Constante_f%C3%ADsica" TargetMode="External"/><Relationship Id="rId24" Type="http://schemas.openxmlformats.org/officeDocument/2006/relationships/hyperlink" Target="https://es.wikipedia.org/wiki/Prot%C3%B3n" TargetMode="External"/><Relationship Id="rId5" Type="http://schemas.openxmlformats.org/officeDocument/2006/relationships/hyperlink" Target="https://es.wikipedia.org/wiki/Max_Planck" TargetMode="External"/><Relationship Id="rId15" Type="http://schemas.openxmlformats.org/officeDocument/2006/relationships/hyperlink" Target="https://es.wikipedia.org/wiki/Constante_de_gravitaci%C3%B3n_universal" TargetMode="External"/><Relationship Id="rId23" Type="http://schemas.openxmlformats.org/officeDocument/2006/relationships/hyperlink" Target="https://es.wikipedia.org/wiki/Temperatura" TargetMode="External"/><Relationship Id="rId28" Type="http://schemas.openxmlformats.org/officeDocument/2006/relationships/hyperlink" Target="https://es.wikipedia.org/wiki/Dios" TargetMode="External"/><Relationship Id="rId10" Type="http://schemas.openxmlformats.org/officeDocument/2006/relationships/hyperlink" Target="https://es.wikipedia.org/wiki/Temperatura" TargetMode="External"/><Relationship Id="rId19" Type="http://schemas.openxmlformats.org/officeDocument/2006/relationships/hyperlink" Target="https://es.wikipedia.org/wiki/Ley_de_Coulomb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es.wikipedia.org/wiki/Sistema_de_unidades" TargetMode="External"/><Relationship Id="rId9" Type="http://schemas.openxmlformats.org/officeDocument/2006/relationships/hyperlink" Target="https://es.wikipedia.org/wiki/Carga_el%C3%A9ctrica" TargetMode="External"/><Relationship Id="rId14" Type="http://schemas.openxmlformats.org/officeDocument/2006/relationships/hyperlink" Target="https://es.wikipedia.org/wiki/Tiempo" TargetMode="External"/><Relationship Id="rId22" Type="http://schemas.openxmlformats.org/officeDocument/2006/relationships/hyperlink" Target="https://es.wikipedia.org/wiki/Constante_de_Boltzmann" TargetMode="External"/><Relationship Id="rId27" Type="http://schemas.openxmlformats.org/officeDocument/2006/relationships/hyperlink" Target="https://es.wikipedia.org/wiki/Gravedad_cu%C3%A1ntica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657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vidarte perdomo</dc:creator>
  <cp:keywords/>
  <dc:description/>
  <cp:lastModifiedBy>karen vidarte perdomo</cp:lastModifiedBy>
  <cp:revision>1</cp:revision>
  <dcterms:created xsi:type="dcterms:W3CDTF">2019-02-17T20:50:00Z</dcterms:created>
  <dcterms:modified xsi:type="dcterms:W3CDTF">2019-02-17T20:52:00Z</dcterms:modified>
</cp:coreProperties>
</file>