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D9" w:rsidRPr="003C50BA" w:rsidRDefault="003C50BA">
      <w:pPr>
        <w:rPr>
          <w:rFonts w:ascii="Arial" w:hAnsi="Arial" w:cs="Arial"/>
          <w:sz w:val="24"/>
          <w:szCs w:val="24"/>
          <w:lang w:val="es-MX"/>
        </w:rPr>
      </w:pPr>
      <w:r w:rsidRPr="003C50BA">
        <w:rPr>
          <w:rFonts w:ascii="Arial" w:hAnsi="Arial" w:cs="Arial"/>
          <w:sz w:val="24"/>
          <w:szCs w:val="24"/>
          <w:lang w:val="es-MX"/>
        </w:rPr>
        <w:t xml:space="preserve">Es un grupo de entidades del mismo tipo. Por </w:t>
      </w:r>
      <w:bookmarkStart w:id="0" w:name="_GoBack"/>
      <w:bookmarkEnd w:id="0"/>
      <w:r w:rsidRPr="003C50BA">
        <w:rPr>
          <w:rFonts w:ascii="Arial" w:hAnsi="Arial" w:cs="Arial"/>
          <w:sz w:val="24"/>
          <w:szCs w:val="24"/>
          <w:lang w:val="es-MX"/>
        </w:rPr>
        <w:t>ejemplo, el conjunto de entidades CUENTA, podría representar al conjunto de cuentas de un banco X, o ALUMNO representa a un conjunto de entidades de todos los alumnos que existen en una institución.</w:t>
      </w:r>
    </w:p>
    <w:p w:rsidR="003C50BA" w:rsidRDefault="003C50BA">
      <w:pPr>
        <w:rPr>
          <w:lang w:val="es-MX"/>
        </w:rPr>
      </w:pPr>
    </w:p>
    <w:p w:rsidR="003C50BA" w:rsidRPr="00B01C5D" w:rsidRDefault="003C50BA" w:rsidP="003C50BA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(Material de Apoyo para el Curso Introducción al Diseño de Base de Datos, Raymundo Lumbreras López,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23)</w:t>
      </w:r>
    </w:p>
    <w:p w:rsidR="003C50BA" w:rsidRPr="003C50BA" w:rsidRDefault="003C50BA">
      <w:pPr>
        <w:rPr>
          <w:lang w:val="es-MX"/>
        </w:rPr>
      </w:pPr>
    </w:p>
    <w:sectPr w:rsidR="003C50BA" w:rsidRPr="003C5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BA"/>
    <w:rsid w:val="003C50BA"/>
    <w:rsid w:val="004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4C01"/>
  <w15:chartTrackingRefBased/>
  <w15:docId w15:val="{94C57C53-EB95-4C8C-85EC-C15A111E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2019-03-15T00:18:00Z</dcterms:created>
  <dcterms:modified xsi:type="dcterms:W3CDTF">2019-03-15T00:20:00Z</dcterms:modified>
</cp:coreProperties>
</file>