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04" w:rsidRDefault="001E39FB" w:rsidP="00865EFD">
      <w:pPr>
        <w:autoSpaceDE w:val="0"/>
        <w:autoSpaceDN w:val="0"/>
        <w:adjustRightInd w:val="0"/>
        <w:spacing w:after="0" w:line="240" w:lineRule="auto"/>
        <w:jc w:val="both"/>
        <w:rPr>
          <w:rFonts w:ascii="MinionPro-Regular" w:hAnsi="MinionPro-Regular" w:cs="MinionPro-Regular"/>
          <w:sz w:val="21"/>
          <w:szCs w:val="21"/>
        </w:rPr>
      </w:pPr>
      <w:r>
        <w:rPr>
          <w:rFonts w:ascii="MinionPro-Regular" w:hAnsi="MinionPro-Regular" w:cs="MinionPro-Regular"/>
          <w:sz w:val="21"/>
          <w:szCs w:val="21"/>
        </w:rPr>
        <w:t xml:space="preserve">Integridad </w:t>
      </w:r>
      <w:r w:rsidR="00E508A3">
        <w:rPr>
          <w:rFonts w:ascii="MinionPro-Regular" w:hAnsi="MinionPro-Regular" w:cs="MinionPro-Regular"/>
          <w:sz w:val="21"/>
          <w:szCs w:val="21"/>
        </w:rPr>
        <w:t>de dominio</w:t>
      </w:r>
    </w:p>
    <w:p w:rsidR="00865EFD" w:rsidRDefault="00865EFD" w:rsidP="00865EFD">
      <w:pPr>
        <w:autoSpaceDE w:val="0"/>
        <w:autoSpaceDN w:val="0"/>
        <w:adjustRightInd w:val="0"/>
        <w:spacing w:after="0" w:line="240" w:lineRule="auto"/>
        <w:jc w:val="both"/>
        <w:rPr>
          <w:rFonts w:ascii="MinionPro-Regular" w:hAnsi="MinionPro-Regular" w:cs="MinionPro-Regular"/>
          <w:sz w:val="21"/>
          <w:szCs w:val="21"/>
        </w:rPr>
      </w:pPr>
    </w:p>
    <w:p w:rsidR="00E508A3" w:rsidRDefault="000B59AD" w:rsidP="00E508A3">
      <w:pPr>
        <w:pStyle w:val="Ttulo4"/>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t> </w:t>
      </w:r>
      <w:r w:rsidR="00E508A3">
        <w:rPr>
          <w:rFonts w:ascii="Arial" w:hAnsi="Arial" w:cs="Arial"/>
          <w:color w:val="222222"/>
          <w:sz w:val="20"/>
          <w:szCs w:val="20"/>
        </w:rPr>
        <w:t> </w:t>
      </w:r>
      <w:r w:rsidR="00E508A3">
        <w:rPr>
          <w:rFonts w:ascii="Segoe UI" w:hAnsi="Segoe UI" w:cs="Segoe UI"/>
          <w:b w:val="0"/>
          <w:bCs w:val="0"/>
          <w:color w:val="222222"/>
          <w:sz w:val="20"/>
          <w:szCs w:val="20"/>
        </w:rPr>
        <w:t>La integridad de dominio viene dada por la validez de las entradas para una columna determinada. Puede exigir la integridad de dominio para restringir el tipo mediante tipos de datos, el formato mediante reglas y restricciones CHECK, o el intervalo de valores posibles mediante restricciones FOREIGN KEY, restricciones CHECK, definiciones DEFAULT, definiciones NOT NULL y reglas.</w:t>
      </w:r>
    </w:p>
    <w:p w:rsidR="00F45880" w:rsidRDefault="00F45880" w:rsidP="00E508A3">
      <w:pPr>
        <w:pStyle w:val="Ttulo4"/>
        <w:shd w:val="clear" w:color="auto" w:fill="FFFFFF"/>
        <w:spacing w:before="0" w:beforeAutospacing="0" w:after="0" w:afterAutospacing="0"/>
        <w:jc w:val="both"/>
        <w:rPr>
          <w:rFonts w:ascii="MinionPro-Regular" w:hAnsi="MinionPro-Regular" w:cs="MinionPro-Regular"/>
          <w:sz w:val="21"/>
          <w:szCs w:val="21"/>
        </w:rPr>
      </w:pPr>
    </w:p>
    <w:p w:rsidR="00490DC5" w:rsidRPr="00490DC5" w:rsidRDefault="00865EFD" w:rsidP="00865EFD">
      <w:pPr>
        <w:autoSpaceDE w:val="0"/>
        <w:autoSpaceDN w:val="0"/>
        <w:adjustRightInd w:val="0"/>
        <w:spacing w:after="0" w:line="240" w:lineRule="auto"/>
        <w:jc w:val="both"/>
        <w:rPr>
          <w:rFonts w:ascii="Arial" w:eastAsia="Times New Roman" w:hAnsi="Arial" w:cs="Arial"/>
          <w:color w:val="333333"/>
          <w:sz w:val="21"/>
          <w:szCs w:val="21"/>
          <w:lang w:eastAsia="es-MX"/>
        </w:rPr>
      </w:pPr>
      <w:sdt>
        <w:sdtPr>
          <w:rPr>
            <w:rFonts w:ascii="Arial" w:eastAsia="Times New Roman" w:hAnsi="Arial" w:cs="Arial"/>
            <w:color w:val="333333"/>
            <w:sz w:val="21"/>
            <w:szCs w:val="21"/>
            <w:lang w:eastAsia="es-MX"/>
          </w:rPr>
          <w:id w:val="-1219742637"/>
          <w:citation/>
        </w:sdtPr>
        <w:sdtContent>
          <w:r>
            <w:rPr>
              <w:rFonts w:ascii="Arial" w:eastAsia="Times New Roman" w:hAnsi="Arial" w:cs="Arial"/>
              <w:color w:val="333333"/>
              <w:sz w:val="21"/>
              <w:szCs w:val="21"/>
              <w:lang w:eastAsia="es-MX"/>
            </w:rPr>
            <w:fldChar w:fldCharType="begin"/>
          </w:r>
          <w:r w:rsidR="00E508A3">
            <w:rPr>
              <w:rFonts w:ascii="Arial" w:eastAsia="Times New Roman" w:hAnsi="Arial" w:cs="Arial"/>
              <w:color w:val="333333"/>
              <w:sz w:val="21"/>
              <w:szCs w:val="21"/>
              <w:lang w:eastAsia="es-MX"/>
            </w:rPr>
            <w:instrText xml:space="preserve">CITATION Sha07 \p 93 \l 2058 </w:instrText>
          </w:r>
          <w:r>
            <w:rPr>
              <w:rFonts w:ascii="Arial" w:eastAsia="Times New Roman" w:hAnsi="Arial" w:cs="Arial"/>
              <w:color w:val="333333"/>
              <w:sz w:val="21"/>
              <w:szCs w:val="21"/>
              <w:lang w:eastAsia="es-MX"/>
            </w:rPr>
            <w:fldChar w:fldCharType="separate"/>
          </w:r>
          <w:r w:rsidR="00E508A3" w:rsidRPr="00E508A3">
            <w:rPr>
              <w:rFonts w:ascii="Arial" w:eastAsia="Times New Roman" w:hAnsi="Arial" w:cs="Arial"/>
              <w:noProof/>
              <w:color w:val="333333"/>
              <w:sz w:val="21"/>
              <w:szCs w:val="21"/>
              <w:lang w:eastAsia="es-MX"/>
            </w:rPr>
            <w:t>(Shamkant, 2007, pág. 93)</w:t>
          </w:r>
          <w:r>
            <w:rPr>
              <w:rFonts w:ascii="Arial" w:eastAsia="Times New Roman" w:hAnsi="Arial" w:cs="Arial"/>
              <w:color w:val="333333"/>
              <w:sz w:val="21"/>
              <w:szCs w:val="21"/>
              <w:lang w:eastAsia="es-MX"/>
            </w:rPr>
            <w:fldChar w:fldCharType="end"/>
          </w:r>
        </w:sdtContent>
      </w:sdt>
      <w:bookmarkStart w:id="0" w:name="_GoBack"/>
      <w:bookmarkEnd w:id="0"/>
    </w:p>
    <w:sectPr w:rsidR="00490DC5" w:rsidRPr="00490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4"/>
    <w:rsid w:val="000B59AD"/>
    <w:rsid w:val="001E39FB"/>
    <w:rsid w:val="00295A04"/>
    <w:rsid w:val="00490DC5"/>
    <w:rsid w:val="00494E54"/>
    <w:rsid w:val="00865EFD"/>
    <w:rsid w:val="00AB60DE"/>
    <w:rsid w:val="00E508A3"/>
    <w:rsid w:val="00EF3B13"/>
    <w:rsid w:val="00F45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2C0"/>
  <w15:chartTrackingRefBased/>
  <w15:docId w15:val="{D70BBA55-A3B6-4F10-A646-23044C59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04"/>
  </w:style>
  <w:style w:type="paragraph" w:styleId="Ttulo4">
    <w:name w:val="heading 4"/>
    <w:basedOn w:val="Normal"/>
    <w:link w:val="Ttulo4Car"/>
    <w:uiPriority w:val="9"/>
    <w:qFormat/>
    <w:rsid w:val="001E39FB"/>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58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AB60DE"/>
  </w:style>
  <w:style w:type="character" w:customStyle="1" w:styleId="Ttulo4Car">
    <w:name w:val="Título 4 Car"/>
    <w:basedOn w:val="Fuentedeprrafopredeter"/>
    <w:link w:val="Ttulo4"/>
    <w:uiPriority w:val="9"/>
    <w:rsid w:val="001E39FB"/>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7041">
      <w:bodyDiv w:val="1"/>
      <w:marLeft w:val="0"/>
      <w:marRight w:val="0"/>
      <w:marTop w:val="0"/>
      <w:marBottom w:val="0"/>
      <w:divBdr>
        <w:top w:val="none" w:sz="0" w:space="0" w:color="auto"/>
        <w:left w:val="none" w:sz="0" w:space="0" w:color="auto"/>
        <w:bottom w:val="none" w:sz="0" w:space="0" w:color="auto"/>
        <w:right w:val="none" w:sz="0" w:space="0" w:color="auto"/>
      </w:divBdr>
    </w:div>
    <w:div w:id="405612863">
      <w:bodyDiv w:val="1"/>
      <w:marLeft w:val="0"/>
      <w:marRight w:val="0"/>
      <w:marTop w:val="0"/>
      <w:marBottom w:val="0"/>
      <w:divBdr>
        <w:top w:val="none" w:sz="0" w:space="0" w:color="auto"/>
        <w:left w:val="none" w:sz="0" w:space="0" w:color="auto"/>
        <w:bottom w:val="none" w:sz="0" w:space="0" w:color="auto"/>
        <w:right w:val="none" w:sz="0" w:space="0" w:color="auto"/>
      </w:divBdr>
    </w:div>
    <w:div w:id="811290994">
      <w:bodyDiv w:val="1"/>
      <w:marLeft w:val="0"/>
      <w:marRight w:val="0"/>
      <w:marTop w:val="0"/>
      <w:marBottom w:val="0"/>
      <w:divBdr>
        <w:top w:val="none" w:sz="0" w:space="0" w:color="auto"/>
        <w:left w:val="none" w:sz="0" w:space="0" w:color="auto"/>
        <w:bottom w:val="none" w:sz="0" w:space="0" w:color="auto"/>
        <w:right w:val="none" w:sz="0" w:space="0" w:color="auto"/>
      </w:divBdr>
    </w:div>
    <w:div w:id="824971662">
      <w:bodyDiv w:val="1"/>
      <w:marLeft w:val="0"/>
      <w:marRight w:val="0"/>
      <w:marTop w:val="0"/>
      <w:marBottom w:val="0"/>
      <w:divBdr>
        <w:top w:val="none" w:sz="0" w:space="0" w:color="auto"/>
        <w:left w:val="none" w:sz="0" w:space="0" w:color="auto"/>
        <w:bottom w:val="none" w:sz="0" w:space="0" w:color="auto"/>
        <w:right w:val="none" w:sz="0" w:space="0" w:color="auto"/>
      </w:divBdr>
      <w:divsChild>
        <w:div w:id="1708333240">
          <w:marLeft w:val="0"/>
          <w:marRight w:val="0"/>
          <w:marTop w:val="0"/>
          <w:marBottom w:val="0"/>
          <w:divBdr>
            <w:top w:val="none" w:sz="0" w:space="0" w:color="auto"/>
            <w:left w:val="none" w:sz="0" w:space="0" w:color="auto"/>
            <w:bottom w:val="none" w:sz="0" w:space="0" w:color="auto"/>
            <w:right w:val="none" w:sz="0" w:space="0" w:color="auto"/>
          </w:divBdr>
        </w:div>
        <w:div w:id="1325402430">
          <w:marLeft w:val="0"/>
          <w:marRight w:val="0"/>
          <w:marTop w:val="0"/>
          <w:marBottom w:val="0"/>
          <w:divBdr>
            <w:top w:val="none" w:sz="0" w:space="0" w:color="auto"/>
            <w:left w:val="none" w:sz="0" w:space="0" w:color="auto"/>
            <w:bottom w:val="none" w:sz="0" w:space="0" w:color="auto"/>
            <w:right w:val="none" w:sz="0" w:space="0" w:color="auto"/>
          </w:divBdr>
        </w:div>
        <w:div w:id="236984796">
          <w:marLeft w:val="0"/>
          <w:marRight w:val="0"/>
          <w:marTop w:val="0"/>
          <w:marBottom w:val="0"/>
          <w:divBdr>
            <w:top w:val="none" w:sz="0" w:space="0" w:color="auto"/>
            <w:left w:val="none" w:sz="0" w:space="0" w:color="auto"/>
            <w:bottom w:val="none" w:sz="0" w:space="0" w:color="auto"/>
            <w:right w:val="none" w:sz="0" w:space="0" w:color="auto"/>
          </w:divBdr>
        </w:div>
        <w:div w:id="492840385">
          <w:marLeft w:val="0"/>
          <w:marRight w:val="0"/>
          <w:marTop w:val="0"/>
          <w:marBottom w:val="0"/>
          <w:divBdr>
            <w:top w:val="none" w:sz="0" w:space="0" w:color="auto"/>
            <w:left w:val="none" w:sz="0" w:space="0" w:color="auto"/>
            <w:bottom w:val="none" w:sz="0" w:space="0" w:color="auto"/>
            <w:right w:val="none" w:sz="0" w:space="0" w:color="auto"/>
          </w:divBdr>
        </w:div>
        <w:div w:id="1759325272">
          <w:marLeft w:val="0"/>
          <w:marRight w:val="0"/>
          <w:marTop w:val="0"/>
          <w:marBottom w:val="0"/>
          <w:divBdr>
            <w:top w:val="none" w:sz="0" w:space="0" w:color="auto"/>
            <w:left w:val="none" w:sz="0" w:space="0" w:color="auto"/>
            <w:bottom w:val="none" w:sz="0" w:space="0" w:color="auto"/>
            <w:right w:val="none" w:sz="0" w:space="0" w:color="auto"/>
          </w:divBdr>
        </w:div>
        <w:div w:id="1128159079">
          <w:marLeft w:val="0"/>
          <w:marRight w:val="0"/>
          <w:marTop w:val="0"/>
          <w:marBottom w:val="0"/>
          <w:divBdr>
            <w:top w:val="none" w:sz="0" w:space="0" w:color="auto"/>
            <w:left w:val="none" w:sz="0" w:space="0" w:color="auto"/>
            <w:bottom w:val="none" w:sz="0" w:space="0" w:color="auto"/>
            <w:right w:val="none" w:sz="0" w:space="0" w:color="auto"/>
          </w:divBdr>
        </w:div>
        <w:div w:id="431246144">
          <w:marLeft w:val="720"/>
          <w:marRight w:val="0"/>
          <w:marTop w:val="0"/>
          <w:marBottom w:val="0"/>
          <w:divBdr>
            <w:top w:val="none" w:sz="0" w:space="0" w:color="auto"/>
            <w:left w:val="none" w:sz="0" w:space="0" w:color="auto"/>
            <w:bottom w:val="none" w:sz="0" w:space="0" w:color="auto"/>
            <w:right w:val="none" w:sz="0" w:space="0" w:color="auto"/>
          </w:divBdr>
        </w:div>
        <w:div w:id="1765491230">
          <w:marLeft w:val="720"/>
          <w:marRight w:val="0"/>
          <w:marTop w:val="0"/>
          <w:marBottom w:val="0"/>
          <w:divBdr>
            <w:top w:val="none" w:sz="0" w:space="0" w:color="auto"/>
            <w:left w:val="none" w:sz="0" w:space="0" w:color="auto"/>
            <w:bottom w:val="none" w:sz="0" w:space="0" w:color="auto"/>
            <w:right w:val="none" w:sz="0" w:space="0" w:color="auto"/>
          </w:divBdr>
        </w:div>
        <w:div w:id="560602086">
          <w:marLeft w:val="0"/>
          <w:marRight w:val="0"/>
          <w:marTop w:val="0"/>
          <w:marBottom w:val="0"/>
          <w:divBdr>
            <w:top w:val="none" w:sz="0" w:space="0" w:color="auto"/>
            <w:left w:val="none" w:sz="0" w:space="0" w:color="auto"/>
            <w:bottom w:val="none" w:sz="0" w:space="0" w:color="auto"/>
            <w:right w:val="none" w:sz="0" w:space="0" w:color="auto"/>
          </w:divBdr>
        </w:div>
        <w:div w:id="1706367282">
          <w:marLeft w:val="720"/>
          <w:marRight w:val="0"/>
          <w:marTop w:val="0"/>
          <w:marBottom w:val="0"/>
          <w:divBdr>
            <w:top w:val="none" w:sz="0" w:space="0" w:color="auto"/>
            <w:left w:val="none" w:sz="0" w:space="0" w:color="auto"/>
            <w:bottom w:val="none" w:sz="0" w:space="0" w:color="auto"/>
            <w:right w:val="none" w:sz="0" w:space="0" w:color="auto"/>
          </w:divBdr>
        </w:div>
        <w:div w:id="470093852">
          <w:marLeft w:val="720"/>
          <w:marRight w:val="0"/>
          <w:marTop w:val="0"/>
          <w:marBottom w:val="0"/>
          <w:divBdr>
            <w:top w:val="none" w:sz="0" w:space="0" w:color="auto"/>
            <w:left w:val="none" w:sz="0" w:space="0" w:color="auto"/>
            <w:bottom w:val="none" w:sz="0" w:space="0" w:color="auto"/>
            <w:right w:val="none" w:sz="0" w:space="0" w:color="auto"/>
          </w:divBdr>
        </w:div>
        <w:div w:id="415131711">
          <w:marLeft w:val="0"/>
          <w:marRight w:val="0"/>
          <w:marTop w:val="0"/>
          <w:marBottom w:val="0"/>
          <w:divBdr>
            <w:top w:val="none" w:sz="0" w:space="0" w:color="auto"/>
            <w:left w:val="none" w:sz="0" w:space="0" w:color="auto"/>
            <w:bottom w:val="none" w:sz="0" w:space="0" w:color="auto"/>
            <w:right w:val="none" w:sz="0" w:space="0" w:color="auto"/>
          </w:divBdr>
        </w:div>
        <w:div w:id="1930699483">
          <w:marLeft w:val="720"/>
          <w:marRight w:val="0"/>
          <w:marTop w:val="0"/>
          <w:marBottom w:val="0"/>
          <w:divBdr>
            <w:top w:val="none" w:sz="0" w:space="0" w:color="auto"/>
            <w:left w:val="none" w:sz="0" w:space="0" w:color="auto"/>
            <w:bottom w:val="none" w:sz="0" w:space="0" w:color="auto"/>
            <w:right w:val="none" w:sz="0" w:space="0" w:color="auto"/>
          </w:divBdr>
        </w:div>
        <w:div w:id="881865238">
          <w:marLeft w:val="720"/>
          <w:marRight w:val="0"/>
          <w:marTop w:val="0"/>
          <w:marBottom w:val="0"/>
          <w:divBdr>
            <w:top w:val="none" w:sz="0" w:space="0" w:color="auto"/>
            <w:left w:val="none" w:sz="0" w:space="0" w:color="auto"/>
            <w:bottom w:val="none" w:sz="0" w:space="0" w:color="auto"/>
            <w:right w:val="none" w:sz="0" w:space="0" w:color="auto"/>
          </w:divBdr>
        </w:div>
        <w:div w:id="497619700">
          <w:marLeft w:val="0"/>
          <w:marRight w:val="0"/>
          <w:marTop w:val="0"/>
          <w:marBottom w:val="0"/>
          <w:divBdr>
            <w:top w:val="none" w:sz="0" w:space="0" w:color="auto"/>
            <w:left w:val="none" w:sz="0" w:space="0" w:color="auto"/>
            <w:bottom w:val="none" w:sz="0" w:space="0" w:color="auto"/>
            <w:right w:val="none" w:sz="0" w:space="0" w:color="auto"/>
          </w:divBdr>
        </w:div>
        <w:div w:id="360478363">
          <w:marLeft w:val="720"/>
          <w:marRight w:val="0"/>
          <w:marTop w:val="0"/>
          <w:marBottom w:val="0"/>
          <w:divBdr>
            <w:top w:val="none" w:sz="0" w:space="0" w:color="auto"/>
            <w:left w:val="none" w:sz="0" w:space="0" w:color="auto"/>
            <w:bottom w:val="none" w:sz="0" w:space="0" w:color="auto"/>
            <w:right w:val="none" w:sz="0" w:space="0" w:color="auto"/>
          </w:divBdr>
        </w:div>
        <w:div w:id="1026834520">
          <w:marLeft w:val="720"/>
          <w:marRight w:val="0"/>
          <w:marTop w:val="0"/>
          <w:marBottom w:val="0"/>
          <w:divBdr>
            <w:top w:val="none" w:sz="0" w:space="0" w:color="auto"/>
            <w:left w:val="none" w:sz="0" w:space="0" w:color="auto"/>
            <w:bottom w:val="none" w:sz="0" w:space="0" w:color="auto"/>
            <w:right w:val="none" w:sz="0" w:space="0" w:color="auto"/>
          </w:divBdr>
        </w:div>
        <w:div w:id="270013918">
          <w:marLeft w:val="0"/>
          <w:marRight w:val="0"/>
          <w:marTop w:val="0"/>
          <w:marBottom w:val="0"/>
          <w:divBdr>
            <w:top w:val="none" w:sz="0" w:space="0" w:color="auto"/>
            <w:left w:val="none" w:sz="0" w:space="0" w:color="auto"/>
            <w:bottom w:val="none" w:sz="0" w:space="0" w:color="auto"/>
            <w:right w:val="none" w:sz="0" w:space="0" w:color="auto"/>
          </w:divBdr>
        </w:div>
        <w:div w:id="79759945">
          <w:marLeft w:val="720"/>
          <w:marRight w:val="0"/>
          <w:marTop w:val="0"/>
          <w:marBottom w:val="0"/>
          <w:divBdr>
            <w:top w:val="none" w:sz="0" w:space="0" w:color="auto"/>
            <w:left w:val="none" w:sz="0" w:space="0" w:color="auto"/>
            <w:bottom w:val="none" w:sz="0" w:space="0" w:color="auto"/>
            <w:right w:val="none" w:sz="0" w:space="0" w:color="auto"/>
          </w:divBdr>
        </w:div>
        <w:div w:id="426343718">
          <w:marLeft w:val="720"/>
          <w:marRight w:val="0"/>
          <w:marTop w:val="0"/>
          <w:marBottom w:val="0"/>
          <w:divBdr>
            <w:top w:val="none" w:sz="0" w:space="0" w:color="auto"/>
            <w:left w:val="none" w:sz="0" w:space="0" w:color="auto"/>
            <w:bottom w:val="none" w:sz="0" w:space="0" w:color="auto"/>
            <w:right w:val="none" w:sz="0" w:space="0" w:color="auto"/>
          </w:divBdr>
        </w:div>
        <w:div w:id="1281256226">
          <w:marLeft w:val="0"/>
          <w:marRight w:val="0"/>
          <w:marTop w:val="0"/>
          <w:marBottom w:val="0"/>
          <w:divBdr>
            <w:top w:val="none" w:sz="0" w:space="0" w:color="auto"/>
            <w:left w:val="none" w:sz="0" w:space="0" w:color="auto"/>
            <w:bottom w:val="none" w:sz="0" w:space="0" w:color="auto"/>
            <w:right w:val="none" w:sz="0" w:space="0" w:color="auto"/>
          </w:divBdr>
        </w:div>
        <w:div w:id="296303571">
          <w:marLeft w:val="720"/>
          <w:marRight w:val="0"/>
          <w:marTop w:val="0"/>
          <w:marBottom w:val="0"/>
          <w:divBdr>
            <w:top w:val="none" w:sz="0" w:space="0" w:color="auto"/>
            <w:left w:val="none" w:sz="0" w:space="0" w:color="auto"/>
            <w:bottom w:val="none" w:sz="0" w:space="0" w:color="auto"/>
            <w:right w:val="none" w:sz="0" w:space="0" w:color="auto"/>
          </w:divBdr>
        </w:div>
      </w:divsChild>
    </w:div>
    <w:div w:id="828062800">
      <w:bodyDiv w:val="1"/>
      <w:marLeft w:val="0"/>
      <w:marRight w:val="0"/>
      <w:marTop w:val="0"/>
      <w:marBottom w:val="0"/>
      <w:divBdr>
        <w:top w:val="none" w:sz="0" w:space="0" w:color="auto"/>
        <w:left w:val="none" w:sz="0" w:space="0" w:color="auto"/>
        <w:bottom w:val="none" w:sz="0" w:space="0" w:color="auto"/>
        <w:right w:val="none" w:sz="0" w:space="0" w:color="auto"/>
      </w:divBdr>
    </w:div>
    <w:div w:id="1074545060">
      <w:bodyDiv w:val="1"/>
      <w:marLeft w:val="0"/>
      <w:marRight w:val="0"/>
      <w:marTop w:val="0"/>
      <w:marBottom w:val="0"/>
      <w:divBdr>
        <w:top w:val="none" w:sz="0" w:space="0" w:color="auto"/>
        <w:left w:val="none" w:sz="0" w:space="0" w:color="auto"/>
        <w:bottom w:val="none" w:sz="0" w:space="0" w:color="auto"/>
        <w:right w:val="none" w:sz="0" w:space="0" w:color="auto"/>
      </w:divBdr>
    </w:div>
    <w:div w:id="1150631454">
      <w:bodyDiv w:val="1"/>
      <w:marLeft w:val="0"/>
      <w:marRight w:val="0"/>
      <w:marTop w:val="0"/>
      <w:marBottom w:val="0"/>
      <w:divBdr>
        <w:top w:val="none" w:sz="0" w:space="0" w:color="auto"/>
        <w:left w:val="none" w:sz="0" w:space="0" w:color="auto"/>
        <w:bottom w:val="none" w:sz="0" w:space="0" w:color="auto"/>
        <w:right w:val="none" w:sz="0" w:space="0" w:color="auto"/>
      </w:divBdr>
    </w:div>
    <w:div w:id="1278870681">
      <w:bodyDiv w:val="1"/>
      <w:marLeft w:val="0"/>
      <w:marRight w:val="0"/>
      <w:marTop w:val="0"/>
      <w:marBottom w:val="0"/>
      <w:divBdr>
        <w:top w:val="none" w:sz="0" w:space="0" w:color="auto"/>
        <w:left w:val="none" w:sz="0" w:space="0" w:color="auto"/>
        <w:bottom w:val="none" w:sz="0" w:space="0" w:color="auto"/>
        <w:right w:val="none" w:sz="0" w:space="0" w:color="auto"/>
      </w:divBdr>
    </w:div>
    <w:div w:id="1310667141">
      <w:bodyDiv w:val="1"/>
      <w:marLeft w:val="0"/>
      <w:marRight w:val="0"/>
      <w:marTop w:val="0"/>
      <w:marBottom w:val="0"/>
      <w:divBdr>
        <w:top w:val="none" w:sz="0" w:space="0" w:color="auto"/>
        <w:left w:val="none" w:sz="0" w:space="0" w:color="auto"/>
        <w:bottom w:val="none" w:sz="0" w:space="0" w:color="auto"/>
        <w:right w:val="none" w:sz="0" w:space="0" w:color="auto"/>
      </w:divBdr>
      <w:divsChild>
        <w:div w:id="884953523">
          <w:marLeft w:val="0"/>
          <w:marRight w:val="0"/>
          <w:marTop w:val="0"/>
          <w:marBottom w:val="0"/>
          <w:divBdr>
            <w:top w:val="none" w:sz="0" w:space="0" w:color="auto"/>
            <w:left w:val="none" w:sz="0" w:space="0" w:color="auto"/>
            <w:bottom w:val="none" w:sz="0" w:space="0" w:color="auto"/>
            <w:right w:val="none" w:sz="0" w:space="0" w:color="auto"/>
          </w:divBdr>
        </w:div>
      </w:divsChild>
    </w:div>
    <w:div w:id="1433891669">
      <w:bodyDiv w:val="1"/>
      <w:marLeft w:val="0"/>
      <w:marRight w:val="0"/>
      <w:marTop w:val="0"/>
      <w:marBottom w:val="0"/>
      <w:divBdr>
        <w:top w:val="none" w:sz="0" w:space="0" w:color="auto"/>
        <w:left w:val="none" w:sz="0" w:space="0" w:color="auto"/>
        <w:bottom w:val="none" w:sz="0" w:space="0" w:color="auto"/>
        <w:right w:val="none" w:sz="0" w:space="0" w:color="auto"/>
      </w:divBdr>
    </w:div>
    <w:div w:id="1572737370">
      <w:bodyDiv w:val="1"/>
      <w:marLeft w:val="0"/>
      <w:marRight w:val="0"/>
      <w:marTop w:val="0"/>
      <w:marBottom w:val="0"/>
      <w:divBdr>
        <w:top w:val="none" w:sz="0" w:space="0" w:color="auto"/>
        <w:left w:val="none" w:sz="0" w:space="0" w:color="auto"/>
        <w:bottom w:val="none" w:sz="0" w:space="0" w:color="auto"/>
        <w:right w:val="none" w:sz="0" w:space="0" w:color="auto"/>
      </w:divBdr>
    </w:div>
    <w:div w:id="1946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Cat04</b:Tag>
    <b:SourceType>Book</b:SourceType>
    <b:Guid>{03E2FAAC-74A5-435A-82F2-5C2DE0EF293A}</b:Guid>
    <b:Title>Bases de datos</b:Title>
    <b:Year>2004</b:Year>
    <b:City>DF</b:City>
    <b:Publisher>McGrawill</b:Publisher>
    <b:Author>
      <b:Author>
        <b:NameList>
          <b:Person>
            <b:Last>Catherine</b:Last>
            <b:First>Ricardo</b:First>
          </b:Person>
        </b:NameList>
      </b:Author>
    </b:Author>
    <b:RefOrder>2</b:RefOrder>
  </b:Source>
  <b:Source>
    <b:Tag>Sha07</b:Tag>
    <b:SourceType>Book</b:SourceType>
    <b:Guid>{C2DF8A96-FB2B-4197-BD4B-E97671206DAB}</b:Guid>
    <b:Title>Fundamentos de sistemas de bases de datos</b:Title>
    <b:Year>2007</b:Year>
    <b:City>Madrid</b:City>
    <b:Publisher>Pearson educación</b:Publisher>
    <b:Author>
      <b:Author>
        <b:NameList>
          <b:Person>
            <b:Last>Shamkant</b:Last>
            <b:First>Navathe</b:First>
          </b:Person>
        </b:NameList>
      </b:Author>
    </b:Author>
    <b:RefOrder>1</b:RefOrder>
  </b:Source>
</b:Sources>
</file>

<file path=customXml/itemProps1.xml><?xml version="1.0" encoding="utf-8"?>
<ds:datastoreItem xmlns:ds="http://schemas.openxmlformats.org/officeDocument/2006/customXml" ds:itemID="{468F4F56-E07B-41D5-9D5E-B942420A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alfredo cobos guajardo</dc:creator>
  <cp:keywords/>
  <dc:description/>
  <cp:lastModifiedBy>andres ramirez</cp:lastModifiedBy>
  <cp:revision>2</cp:revision>
  <dcterms:created xsi:type="dcterms:W3CDTF">2019-04-02T15:46:00Z</dcterms:created>
  <dcterms:modified xsi:type="dcterms:W3CDTF">2019-04-02T15:46:00Z</dcterms:modified>
</cp:coreProperties>
</file>