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6D" w:rsidRPr="005F316D" w:rsidRDefault="005F316D" w:rsidP="000B7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5F316D">
        <w:rPr>
          <w:rFonts w:ascii="Arial" w:hAnsi="Arial" w:cs="Arial"/>
          <w:b/>
          <w:color w:val="FF0000"/>
          <w:sz w:val="40"/>
          <w:szCs w:val="40"/>
        </w:rPr>
        <w:t xml:space="preserve">ERROR EN LA MEDICIÓN </w:t>
      </w:r>
    </w:p>
    <w:p w:rsidR="005F316D" w:rsidRDefault="005F316D" w:rsidP="000B7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316D" w:rsidRDefault="005F316D" w:rsidP="000B7D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hacer mediciones, las lecturas que se obtienen nunca son exactamente iguales,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 cuando las efectúe la misma persona, sobre la misma pieza, con el mismo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instrumento, el mismo método y en el mismo ambiente (</w:t>
      </w:r>
      <w:r>
        <w:rPr>
          <w:rFonts w:ascii="Arial" w:hAnsi="Arial" w:cs="Arial"/>
          <w:sz w:val="24"/>
          <w:szCs w:val="24"/>
        </w:rPr>
        <w:t>respetabilidad</w:t>
      </w:r>
      <w:r>
        <w:rPr>
          <w:rFonts w:ascii="Arial" w:hAnsi="Arial" w:cs="Arial"/>
          <w:sz w:val="24"/>
          <w:szCs w:val="24"/>
        </w:rPr>
        <w:t>); si las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mediciones las hacen diferentes personas con distintos instrumentos o métodos o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ambientes diferentes, entonces las variaciones en las </w:t>
      </w:r>
      <w:r w:rsidR="000B7DB7">
        <w:rPr>
          <w:rFonts w:ascii="Arial" w:hAnsi="Arial" w:cs="Arial"/>
          <w:sz w:val="24"/>
          <w:szCs w:val="24"/>
        </w:rPr>
        <w:t>lecturas son mayores</w:t>
      </w:r>
      <w:r>
        <w:rPr>
          <w:rFonts w:ascii="Arial" w:hAnsi="Arial" w:cs="Arial"/>
          <w:sz w:val="24"/>
          <w:szCs w:val="24"/>
        </w:rPr>
        <w:t>. Esta variación puede ser relativamente grande o pequeña, pero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siempre existirá.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sentido estricto, es imposible hacer una medición totalmente exacta, por lo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tanto, siempre enfrentarán errores al hacer las mediciones. Los errores pueden ser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despreciables o significativos, dependiendo, entre otras circunstancias de la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aplicación que se le dé a la medición.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errores surgen debido a la imperfección de los sentidos, de los medios, de la</w:t>
      </w:r>
    </w:p>
    <w:p w:rsidR="005F316D" w:rsidRDefault="005F316D" w:rsidP="000B7DB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observación, de las teorías que se aplican, de los aparatos de medición, de las</w:t>
      </w:r>
    </w:p>
    <w:p w:rsidR="00E271E6" w:rsidRDefault="005F316D" w:rsidP="000B7D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ambientales y de otras causas.</w:t>
      </w: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316D" w:rsidRDefault="000B7DB7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191125" cy="2800350"/>
            <wp:effectExtent l="0" t="0" r="9525" b="0"/>
            <wp:docPr id="2" name="Imagen 2" descr="http://1.bp.blogspot.com/-qwJKdLifo-I/Ug7WilXYJsI/AAAAAAAAAOk/UXonzETFbn4/s1600/ERRORES+DE+MEDIC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qwJKdLifo-I/Ug7WilXYJsI/AAAAAAAAAOk/UXonzETFbn4/s1600/ERRORES+DE+MEDICION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16D" w:rsidRDefault="005F316D" w:rsidP="005F316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316D" w:rsidRDefault="005F316D" w:rsidP="005F316D">
      <w:pPr>
        <w:spacing w:line="360" w:lineRule="auto"/>
        <w:jc w:val="both"/>
      </w:pPr>
    </w:p>
    <w:p w:rsidR="005F316D" w:rsidRDefault="005F316D">
      <w:pPr>
        <w:spacing w:line="360" w:lineRule="auto"/>
      </w:pPr>
    </w:p>
    <w:sectPr w:rsidR="005F3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D"/>
    <w:rsid w:val="000B7DB7"/>
    <w:rsid w:val="005F316D"/>
    <w:rsid w:val="009C3C4F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86D7"/>
  <w15:chartTrackingRefBased/>
  <w15:docId w15:val="{A7E45C8F-D0D0-4C48-AD43-FD4F2D6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2020-04-25T04:14:00Z</dcterms:created>
  <dcterms:modified xsi:type="dcterms:W3CDTF">2020-04-25T05:18:00Z</dcterms:modified>
</cp:coreProperties>
</file>