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EAAB0" w14:textId="12EFA8BA" w:rsidR="00820894" w:rsidRDefault="00E7301E">
      <w:r w:rsidRPr="00E7301E">
        <w:rPr>
          <w:noProof/>
        </w:rPr>
        <w:drawing>
          <wp:inline distT="0" distB="0" distL="0" distR="0" wp14:anchorId="5DCA3665" wp14:editId="372FFA35">
            <wp:extent cx="9020175" cy="661133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3975" cy="662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88FF6" w14:textId="77777777" w:rsidR="00E7301E" w:rsidRDefault="00E7301E"/>
    <w:sectPr w:rsidR="00E7301E" w:rsidSect="00E7301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01E"/>
    <w:rsid w:val="00820894"/>
    <w:rsid w:val="00E7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76935"/>
  <w15:chartTrackingRefBased/>
  <w15:docId w15:val="{C0E1F7CC-4A4A-48EB-B1FB-8255FF03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Andrade Peralta</dc:creator>
  <cp:keywords/>
  <dc:description/>
  <cp:lastModifiedBy>Javier Andrade Peralta</cp:lastModifiedBy>
  <cp:revision>1</cp:revision>
  <dcterms:created xsi:type="dcterms:W3CDTF">2020-10-18T17:45:00Z</dcterms:created>
  <dcterms:modified xsi:type="dcterms:W3CDTF">2020-10-18T17:47:00Z</dcterms:modified>
</cp:coreProperties>
</file>