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F0EB175" w14:paraId="5C1A07E2" wp14:textId="1DFC73B2">
      <w:pPr>
        <w:pStyle w:val="Normal"/>
      </w:pPr>
      <w:r w:rsidR="3F0EB175">
        <w:drawing>
          <wp:inline xmlns:wp14="http://schemas.microsoft.com/office/word/2010/wordprocessingDrawing" wp14:editId="3F0EB175" wp14:anchorId="2776699A">
            <wp:extent cx="10086535" cy="6829425"/>
            <wp:effectExtent l="0" t="0" r="0" b="0"/>
            <wp:docPr id="15827927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e883f7f376f4f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53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016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289477"/>
    <w:rsid w:val="05289477"/>
    <w:rsid w:val="37CCC2E1"/>
    <w:rsid w:val="3D72E114"/>
    <w:rsid w:val="3F0EB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9477"/>
  <w15:chartTrackingRefBased/>
  <w15:docId w15:val="{1A192876-04DE-4233-9788-A4081A7825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e883f7f376f4f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2022-02-14T14:04:55.6885369Z</dcterms:created>
  <dcterms:modified xsi:type="dcterms:W3CDTF">2022-02-14T14:07:11.5788362Z</dcterms:modified>
  <dc:creator>RUBEN ANTONIO TROYA</dc:creator>
  <lastModifiedBy>RUBEN ANTONIO TROYA</lastModifiedBy>
</coreProperties>
</file>