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1A7F" w14:textId="4E4B3D49" w:rsidR="00DA626B" w:rsidRPr="00917DC8" w:rsidRDefault="00917DC8" w:rsidP="00917DC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DC8">
        <w:rPr>
          <w:rFonts w:ascii="Times New Roman" w:hAnsi="Times New Roman" w:cs="Times New Roman"/>
          <w:b/>
          <w:bCs/>
          <w:sz w:val="24"/>
          <w:szCs w:val="24"/>
        </w:rPr>
        <w:t>Pura</w:t>
      </w:r>
    </w:p>
    <w:p w14:paraId="377AF9BA" w14:textId="1E5ED6EE" w:rsidR="00917DC8" w:rsidRDefault="00917DC8" w:rsidP="00917D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7DC8">
        <w:rPr>
          <w:rFonts w:ascii="Times New Roman" w:hAnsi="Times New Roman" w:cs="Times New Roman"/>
          <w:sz w:val="24"/>
          <w:szCs w:val="24"/>
        </w:rPr>
        <w:t>“</w:t>
      </w:r>
      <w:r w:rsidR="00380E29">
        <w:rPr>
          <w:rFonts w:ascii="Times New Roman" w:hAnsi="Times New Roman" w:cs="Times New Roman"/>
          <w:sz w:val="24"/>
          <w:szCs w:val="24"/>
        </w:rPr>
        <w:t>S</w:t>
      </w:r>
      <w:r w:rsidR="00380E29" w:rsidRPr="00380E29">
        <w:rPr>
          <w:rFonts w:ascii="Times New Roman" w:hAnsi="Times New Roman" w:cs="Times New Roman"/>
          <w:sz w:val="24"/>
          <w:szCs w:val="24"/>
        </w:rPr>
        <w:t>e le asocia con el incremento del conocimiento y se piensa que la aplicación práctica es a futuro y no se tiene la seguridad del beneficio que</w:t>
      </w:r>
      <w:r w:rsidR="00380E29" w:rsidRPr="00380E29">
        <w:rPr>
          <w:rFonts w:ascii="Times New Roman" w:hAnsi="Times New Roman" w:cs="Times New Roman"/>
          <w:sz w:val="24"/>
          <w:szCs w:val="24"/>
        </w:rPr>
        <w:t xml:space="preserve"> </w:t>
      </w:r>
      <w:r w:rsidR="00380E29" w:rsidRPr="00380E29">
        <w:rPr>
          <w:rFonts w:ascii="Times New Roman" w:hAnsi="Times New Roman" w:cs="Times New Roman"/>
          <w:sz w:val="24"/>
          <w:szCs w:val="24"/>
        </w:rPr>
        <w:t>dejará a la sociedad</w:t>
      </w:r>
      <w:r w:rsidR="00380E29" w:rsidRPr="00380E29">
        <w:rPr>
          <w:rFonts w:ascii="Times New Roman" w:hAnsi="Times New Roman" w:cs="Times New Roman"/>
          <w:sz w:val="24"/>
          <w:szCs w:val="24"/>
        </w:rPr>
        <w:t>.</w:t>
      </w:r>
      <w:r w:rsidRPr="00917DC8">
        <w:rPr>
          <w:rFonts w:ascii="Times New Roman" w:hAnsi="Times New Roman" w:cs="Times New Roman"/>
          <w:sz w:val="24"/>
          <w:szCs w:val="24"/>
        </w:rPr>
        <w:t>”</w:t>
      </w:r>
    </w:p>
    <w:p w14:paraId="376832F1" w14:textId="418CBE5D" w:rsidR="00380E29" w:rsidRDefault="00380E29" w:rsidP="00917D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Ocegeda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2004, Pág. 42)</w:t>
      </w:r>
    </w:p>
    <w:p w14:paraId="4869C569" w14:textId="77777777" w:rsidR="00AA15FF" w:rsidRDefault="00AA15FF" w:rsidP="00AA15FF"/>
    <w:p w14:paraId="369C4932" w14:textId="77777777" w:rsidR="00AA15FF" w:rsidRPr="00AA15FF" w:rsidRDefault="00AA15FF" w:rsidP="00917D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A15FF" w:rsidRPr="00AA1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C8"/>
    <w:rsid w:val="002951AD"/>
    <w:rsid w:val="00380E29"/>
    <w:rsid w:val="007D0025"/>
    <w:rsid w:val="00917DC8"/>
    <w:rsid w:val="00AA15FF"/>
    <w:rsid w:val="00DA626B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F953"/>
  <w15:chartTrackingRefBased/>
  <w15:docId w15:val="{75564C66-B238-435F-B72C-887AE4F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2022-08-27T19:01:00Z</dcterms:created>
  <dcterms:modified xsi:type="dcterms:W3CDTF">2022-08-27T19:55:00Z</dcterms:modified>
</cp:coreProperties>
</file>