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BFE" w:rsidRPr="005703E6" w:rsidRDefault="006C4BFE" w:rsidP="005501DC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Usuarios Finales</w:t>
      </w:r>
    </w:p>
    <w:p w:rsidR="006C4BFE" w:rsidRPr="001100BE" w:rsidRDefault="006C4BFE" w:rsidP="005501DC"/>
    <w:p w:rsidR="006C4BFE" w:rsidRPr="00383549" w:rsidRDefault="006C4BFE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Pr="00587F3A">
        <w:rPr>
          <w:rFonts w:ascii="Times New Roman" w:hAnsi="Times New Roman" w:cs="Times New Roman"/>
          <w:sz w:val="24"/>
          <w:szCs w:val="24"/>
        </w:rPr>
        <w:t>es el personal que interactúa con las aplicaciones programadas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F3A">
        <w:rPr>
          <w:rFonts w:ascii="Times New Roman" w:hAnsi="Times New Roman" w:cs="Times New Roman"/>
          <w:sz w:val="24"/>
          <w:szCs w:val="24"/>
        </w:rPr>
        <w:t>por el usuario mencionado en el párrafo precedente y es, de entre todos 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F3A">
        <w:rPr>
          <w:rFonts w:ascii="Times New Roman" w:hAnsi="Times New Roman" w:cs="Times New Roman"/>
          <w:sz w:val="24"/>
          <w:szCs w:val="24"/>
        </w:rPr>
        <w:t>usuarios, el que menos conocimiento técnico posee</w:t>
      </w:r>
      <w:r w:rsidRPr="0006263C">
        <w:rPr>
          <w:rFonts w:ascii="Times New Roman" w:hAnsi="Times New Roman" w:cs="Times New Roman"/>
          <w:sz w:val="24"/>
          <w:szCs w:val="24"/>
        </w:rPr>
        <w:t>.</w:t>
      </w:r>
      <w:r w:rsidRPr="005703E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F3A">
        <w:rPr>
          <w:rFonts w:ascii="Times New Roman" w:hAnsi="Times New Roman" w:cs="Times New Roman"/>
          <w:sz w:val="24"/>
          <w:szCs w:val="24"/>
        </w:rPr>
        <w:t>(Reinosa et al., 2000</w:t>
      </w:r>
      <w:r>
        <w:rPr>
          <w:rFonts w:ascii="Times New Roman" w:hAnsi="Times New Roman" w:cs="Times New Roman"/>
          <w:sz w:val="24"/>
          <w:szCs w:val="24"/>
        </w:rPr>
        <w:t>, pág. 6</w:t>
      </w:r>
      <w:r w:rsidRPr="00587F3A">
        <w:rPr>
          <w:rFonts w:ascii="Times New Roman" w:hAnsi="Times New Roman" w:cs="Times New Roman"/>
          <w:sz w:val="24"/>
          <w:szCs w:val="24"/>
        </w:rPr>
        <w:t>)</w:t>
      </w:r>
    </w:p>
    <w:p w:rsidR="006C4BFE" w:rsidRDefault="006C4BFE"/>
    <w:sectPr w:rsidR="006C4BFE" w:rsidSect="001100BE">
      <w:headerReference w:type="default" r:id="rId4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543" w:rsidRDefault="00AA4148" w:rsidP="00F2400E">
    <w:pPr>
      <w:pStyle w:val="Encabezado"/>
      <w:jc w:val="center"/>
    </w:pPr>
  </w:p>
  <w:p w:rsidR="003F3543" w:rsidRDefault="00AA41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FE"/>
    <w:rsid w:val="006C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CD8A804-B0FE-5346-9004-F38739A1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4B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4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6C4BF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C4BFE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ERIC JOSE FARIAS PATI�O</cp:lastModifiedBy>
  <cp:revision>2</cp:revision>
  <dcterms:created xsi:type="dcterms:W3CDTF">2023-02-13T08:04:00Z</dcterms:created>
  <dcterms:modified xsi:type="dcterms:W3CDTF">2023-02-13T08:04:00Z</dcterms:modified>
</cp:coreProperties>
</file>