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58DA" w14:textId="77777777" w:rsidR="00245A5F" w:rsidRDefault="00245A5F" w:rsidP="00245A5F">
      <w:r>
        <w:t>Ejemplos de modelos lógicos son:</w:t>
      </w:r>
    </w:p>
    <w:p w14:paraId="04CC874E" w14:textId="2FA3C94E" w:rsidR="00245A5F" w:rsidRDefault="00245A5F" w:rsidP="00245A5F">
      <w:pPr>
        <w:pStyle w:val="Prrafodelista"/>
        <w:numPr>
          <w:ilvl w:val="0"/>
          <w:numId w:val="19"/>
        </w:numPr>
      </w:pPr>
      <w:r>
        <w:t>Modelo relacional</w:t>
      </w:r>
    </w:p>
    <w:p w14:paraId="356F623A" w14:textId="22C37488" w:rsidR="00245A5F" w:rsidRDefault="00245A5F" w:rsidP="00245A5F">
      <w:pPr>
        <w:pStyle w:val="Prrafodelista"/>
        <w:numPr>
          <w:ilvl w:val="0"/>
          <w:numId w:val="19"/>
        </w:numPr>
      </w:pPr>
      <w:proofErr w:type="spellStart"/>
      <w:r>
        <w:t>Codasyl</w:t>
      </w:r>
      <w:proofErr w:type="spellEnd"/>
    </w:p>
    <w:p w14:paraId="2FB437E0" w14:textId="61E4BE1A" w:rsidR="00245A5F" w:rsidRDefault="00245A5F" w:rsidP="00245A5F">
      <w:pPr>
        <w:pStyle w:val="Prrafodelista"/>
        <w:numPr>
          <w:ilvl w:val="0"/>
          <w:numId w:val="19"/>
        </w:numPr>
      </w:pPr>
      <w:r>
        <w:rPr>
          <w:rFonts w:eastAsia="Arial" w:cs="Arial"/>
        </w:rPr>
        <w:t>J</w:t>
      </w:r>
      <w:r>
        <w:t>erárquico</w:t>
      </w:r>
      <w:r w:rsidRPr="000E15A6">
        <w:t xml:space="preserve"> </w:t>
      </w:r>
    </w:p>
    <w:p w14:paraId="4BD563EF" w14:textId="1EA4B4AE" w:rsidR="000E15A6" w:rsidRPr="00D25E94" w:rsidRDefault="000E15A6" w:rsidP="00245A5F">
      <w:r w:rsidRPr="000E15A6">
        <w:t>(Sánchez, 2004, pág. 1</w:t>
      </w:r>
      <w:r>
        <w:t>6</w:t>
      </w:r>
      <w:r w:rsidRPr="000E15A6">
        <w:t>).</w:t>
      </w:r>
    </w:p>
    <w:sectPr w:rsidR="000E15A6" w:rsidRPr="00D25E94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808C" w14:textId="77777777" w:rsidR="006B0C4A" w:rsidRDefault="006B0C4A" w:rsidP="007A2038">
      <w:pPr>
        <w:spacing w:after="0" w:line="240" w:lineRule="auto"/>
      </w:pPr>
      <w:r>
        <w:separator/>
      </w:r>
    </w:p>
  </w:endnote>
  <w:endnote w:type="continuationSeparator" w:id="0">
    <w:p w14:paraId="1C8E26BF" w14:textId="77777777" w:rsidR="006B0C4A" w:rsidRDefault="006B0C4A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343F" w14:textId="77777777" w:rsidR="006B0C4A" w:rsidRDefault="006B0C4A" w:rsidP="007A2038">
      <w:pPr>
        <w:spacing w:after="0" w:line="240" w:lineRule="auto"/>
      </w:pPr>
      <w:r>
        <w:separator/>
      </w:r>
    </w:p>
  </w:footnote>
  <w:footnote w:type="continuationSeparator" w:id="0">
    <w:p w14:paraId="24A1346F" w14:textId="77777777" w:rsidR="006B0C4A" w:rsidRDefault="006B0C4A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785"/>
    <w:multiLevelType w:val="hybridMultilevel"/>
    <w:tmpl w:val="732498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7AAF"/>
    <w:multiLevelType w:val="hybridMultilevel"/>
    <w:tmpl w:val="D8C2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0E15A6"/>
    <w:rsid w:val="001346F9"/>
    <w:rsid w:val="00197680"/>
    <w:rsid w:val="001D498D"/>
    <w:rsid w:val="00215F77"/>
    <w:rsid w:val="0022074C"/>
    <w:rsid w:val="00245A5F"/>
    <w:rsid w:val="00280C38"/>
    <w:rsid w:val="002B6ABC"/>
    <w:rsid w:val="002D7B54"/>
    <w:rsid w:val="00352C01"/>
    <w:rsid w:val="00372D2D"/>
    <w:rsid w:val="00387DF7"/>
    <w:rsid w:val="00396EEB"/>
    <w:rsid w:val="003B3533"/>
    <w:rsid w:val="00450E10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B0C4A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62065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25E94"/>
    <w:rsid w:val="00D67434"/>
    <w:rsid w:val="00D9484B"/>
    <w:rsid w:val="00E147A6"/>
    <w:rsid w:val="00E44EFD"/>
    <w:rsid w:val="00EE68A3"/>
    <w:rsid w:val="00F35B25"/>
    <w:rsid w:val="00F37AD6"/>
    <w:rsid w:val="00F528AA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2023-03-11T05:20:00Z</dcterms:created>
  <dcterms:modified xsi:type="dcterms:W3CDTF">2023-03-11T05:20:00Z</dcterms:modified>
</cp:coreProperties>
</file>