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3747F1F0" w:rsidR="00D06722" w:rsidRDefault="00A82001" w:rsidP="00A82001">
      <w:r>
        <w:t>“</w:t>
      </w:r>
      <w:r w:rsidR="008E4639">
        <w:t>El control y administración de bases de datos requiere de un</w:t>
      </w:r>
      <w:r w:rsidR="008E4639">
        <w:t xml:space="preserve"> </w:t>
      </w:r>
      <w:r w:rsidR="008E4639">
        <w:t>software y hardware poderoso</w:t>
      </w:r>
      <w:r>
        <w:t>”</w:t>
      </w:r>
      <w:r w:rsidRPr="00A82001">
        <w:t xml:space="preserve"> </w:t>
      </w:r>
      <w:r w:rsidRPr="00A82001">
        <w:t>(Sánchez, 2004, pág. </w:t>
      </w:r>
      <w:r>
        <w:t>9</w:t>
      </w:r>
      <w:r w:rsidRPr="00A82001">
        <w:t>)</w:t>
      </w:r>
      <w:r>
        <w:t>, por lo tanto la instalación es costosa.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F857" w14:textId="77777777" w:rsidR="00223A92" w:rsidRDefault="00223A92" w:rsidP="007A2038">
      <w:pPr>
        <w:spacing w:after="0" w:line="240" w:lineRule="auto"/>
      </w:pPr>
      <w:r>
        <w:separator/>
      </w:r>
    </w:p>
  </w:endnote>
  <w:endnote w:type="continuationSeparator" w:id="0">
    <w:p w14:paraId="68DDF4DD" w14:textId="77777777" w:rsidR="00223A92" w:rsidRDefault="00223A92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847D" w14:textId="77777777" w:rsidR="00223A92" w:rsidRDefault="00223A92" w:rsidP="007A2038">
      <w:pPr>
        <w:spacing w:after="0" w:line="240" w:lineRule="auto"/>
      </w:pPr>
      <w:r>
        <w:separator/>
      </w:r>
    </w:p>
  </w:footnote>
  <w:footnote w:type="continuationSeparator" w:id="0">
    <w:p w14:paraId="53D7A1E9" w14:textId="77777777" w:rsidR="00223A92" w:rsidRDefault="00223A92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843CE2"/>
    <w:multiLevelType w:val="hybridMultilevel"/>
    <w:tmpl w:val="B15A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23A92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8E4639"/>
    <w:rsid w:val="009216C8"/>
    <w:rsid w:val="009C3E0A"/>
    <w:rsid w:val="00A10977"/>
    <w:rsid w:val="00A3319A"/>
    <w:rsid w:val="00A82001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2023-03-11T04:30:00Z</dcterms:created>
  <dcterms:modified xsi:type="dcterms:W3CDTF">2023-03-11T04:30:00Z</dcterms:modified>
</cp:coreProperties>
</file>