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BF83" w14:textId="77777777" w:rsidR="002C39DE" w:rsidRDefault="002C39DE" w:rsidP="002C39DE">
      <w:r>
        <w:t>La presión (P) de un fluido en reposo se define como "la fuerza normal por unidad de área ejercida sobre una superficie plana (real o imaginaria) inmersa en un fluido, la cual es creada por el bombardeo de la superficie de moléculas del fluido” (</w:t>
      </w:r>
      <w:proofErr w:type="spellStart"/>
      <w:r>
        <w:t>Çengel</w:t>
      </w:r>
      <w:proofErr w:type="spellEnd"/>
      <w:r>
        <w:t xml:space="preserve"> &amp; </w:t>
      </w:r>
      <w:proofErr w:type="spellStart"/>
      <w:r>
        <w:t>Cimbala</w:t>
      </w:r>
      <w:proofErr w:type="spellEnd"/>
      <w:r>
        <w:t>, 2018, p. 78).</w:t>
      </w:r>
    </w:p>
    <w:p w14:paraId="376C2A34" w14:textId="50283A28" w:rsidR="00485CF1" w:rsidRDefault="002C39DE" w:rsidP="002C39DE">
      <w:r>
        <w:t xml:space="preserve">Dimensionalmente se expresa en unidades "psi", las cuales equivalen a 1 </w:t>
      </w:r>
      <w:proofErr w:type="spellStart"/>
      <w:r>
        <w:t>lbf</w:t>
      </w:r>
      <w:proofErr w:type="spellEnd"/>
      <w:r>
        <w:t>/in2, o en pascales (</w:t>
      </w:r>
      <w:proofErr w:type="spellStart"/>
      <w:r>
        <w:t>Pa</w:t>
      </w:r>
      <w:proofErr w:type="spellEnd"/>
      <w:r>
        <w:t xml:space="preserve">) que equivalen a 1 N/m2. Otras unidades de presión son el bar (equivalente a 105 </w:t>
      </w:r>
      <w:proofErr w:type="spellStart"/>
      <w:r>
        <w:t>Pa</w:t>
      </w:r>
      <w:proofErr w:type="spellEnd"/>
      <w:r>
        <w:t xml:space="preserve">), la atmósfera estándar “atm” (equivalente a 101,325 </w:t>
      </w:r>
      <w:proofErr w:type="spellStart"/>
      <w:r>
        <w:t>Pa</w:t>
      </w:r>
      <w:proofErr w:type="spellEnd"/>
      <w:r>
        <w:t xml:space="preserve"> o 14,696 psi) y los milímetros de mercurio “</w:t>
      </w:r>
      <w:proofErr w:type="spellStart"/>
      <w:r>
        <w:t>mmHg</w:t>
      </w:r>
      <w:proofErr w:type="spellEnd"/>
      <w:r>
        <w:t xml:space="preserve">” (donde 760 </w:t>
      </w:r>
      <w:proofErr w:type="spellStart"/>
      <w:r>
        <w:t>mmHg</w:t>
      </w:r>
      <w:proofErr w:type="spellEnd"/>
      <w:r>
        <w:t xml:space="preserve"> equivalen a 1 atm).</w:t>
      </w:r>
    </w:p>
    <w:p w14:paraId="246B3BB2" w14:textId="1B882569" w:rsidR="002C39DE" w:rsidRDefault="002C39DE" w:rsidP="002C39DE">
      <w:r>
        <w:rPr>
          <w:noProof/>
        </w:rPr>
        <w:drawing>
          <wp:inline distT="0" distB="0" distL="0" distR="0" wp14:anchorId="510FFF6A" wp14:editId="482F7033">
            <wp:extent cx="3213100" cy="1992282"/>
            <wp:effectExtent l="0" t="0" r="6350" b="8255"/>
            <wp:docPr id="284363107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363107" name="Imagen 1" descr="Imagen que contiene text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665" cy="1996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A8C73" w14:textId="4143B018" w:rsidR="002C39DE" w:rsidRDefault="002C39DE" w:rsidP="002C39DE">
      <w:r>
        <w:t>Para casi todos los cálculos, la presión atmosférica a nivel del mar es de 14.7 (psi) y 101 kPa. Las presiones absolutas, manométricas y de vacío son todas cantidades positivas y están interrelacionadas por las siguientes expresiones:</w:t>
      </w:r>
    </w:p>
    <w:p w14:paraId="688AC051" w14:textId="77777777" w:rsidR="002C39DE" w:rsidRPr="002C39DE" w:rsidRDefault="002C39DE" w:rsidP="002C39DE">
      <w:pPr>
        <w:rPr>
          <w:lang w:val="en-US"/>
        </w:rPr>
      </w:pPr>
      <w:r w:rsidRPr="002C39DE">
        <w:rPr>
          <w:lang w:val="en-US"/>
        </w:rPr>
        <w:t>Pabs = Pman + Patm</w:t>
      </w:r>
    </w:p>
    <w:p w14:paraId="2E00D79B" w14:textId="77777777" w:rsidR="002C39DE" w:rsidRPr="002C39DE" w:rsidRDefault="002C39DE" w:rsidP="002C39DE">
      <w:pPr>
        <w:rPr>
          <w:lang w:val="en-US"/>
        </w:rPr>
      </w:pPr>
      <w:r w:rsidRPr="002C39DE">
        <w:rPr>
          <w:lang w:val="en-US"/>
        </w:rPr>
        <w:t>Pman = Pabs – Patm</w:t>
      </w:r>
    </w:p>
    <w:p w14:paraId="715C0DF4" w14:textId="77777777" w:rsidR="002C39DE" w:rsidRPr="002C39DE" w:rsidRDefault="002C39DE" w:rsidP="002C39DE">
      <w:pPr>
        <w:rPr>
          <w:lang w:val="en-US"/>
        </w:rPr>
      </w:pPr>
      <w:r w:rsidRPr="002C39DE">
        <w:rPr>
          <w:lang w:val="en-US"/>
        </w:rPr>
        <w:t>Pvac = Patm – Pabs</w:t>
      </w:r>
    </w:p>
    <w:p w14:paraId="416E83F5" w14:textId="7D856238" w:rsidR="002C39DE" w:rsidRDefault="002C39DE" w:rsidP="002C39DE">
      <w:r>
        <w:t>Gráficamente estas presiones pueden representarse de la siguiente forma:</w:t>
      </w:r>
    </w:p>
    <w:p w14:paraId="662B9B75" w14:textId="084CCF2A" w:rsidR="002C39DE" w:rsidRDefault="002C39DE" w:rsidP="002C39DE">
      <w:r>
        <w:rPr>
          <w:noProof/>
        </w:rPr>
        <w:drawing>
          <wp:inline distT="0" distB="0" distL="0" distR="0" wp14:anchorId="0871F697" wp14:editId="778EBBEC">
            <wp:extent cx="3127811" cy="1720850"/>
            <wp:effectExtent l="0" t="0" r="0" b="0"/>
            <wp:docPr id="177187167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209" cy="1732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748A2E" w14:textId="67F542BE" w:rsidR="002C39DE" w:rsidRPr="002C39DE" w:rsidRDefault="002C39DE" w:rsidP="002C39DE">
      <w:pPr>
        <w:rPr>
          <w:b/>
          <w:bCs/>
        </w:rPr>
      </w:pPr>
      <w:r w:rsidRPr="002C39DE">
        <w:rPr>
          <w:b/>
          <w:bCs/>
        </w:rPr>
        <w:t xml:space="preserve">Presiones absolutas, manométrica y de vacío. Fuente: </w:t>
      </w:r>
      <w:proofErr w:type="spellStart"/>
      <w:r w:rsidRPr="002C39DE">
        <w:rPr>
          <w:b/>
          <w:bCs/>
        </w:rPr>
        <w:t>Çengel</w:t>
      </w:r>
      <w:proofErr w:type="spellEnd"/>
      <w:r w:rsidRPr="002C39DE">
        <w:rPr>
          <w:b/>
          <w:bCs/>
        </w:rPr>
        <w:t xml:space="preserve"> &amp; </w:t>
      </w:r>
      <w:proofErr w:type="spellStart"/>
      <w:r w:rsidRPr="002C39DE">
        <w:rPr>
          <w:b/>
          <w:bCs/>
        </w:rPr>
        <w:t>Cimbala</w:t>
      </w:r>
      <w:proofErr w:type="spellEnd"/>
      <w:r w:rsidRPr="002C39DE">
        <w:rPr>
          <w:b/>
          <w:bCs/>
        </w:rPr>
        <w:t xml:space="preserve"> (2018)</w:t>
      </w:r>
    </w:p>
    <w:sectPr w:rsidR="002C39DE" w:rsidRPr="002C39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DE"/>
    <w:rsid w:val="002C39DE"/>
    <w:rsid w:val="00485CF1"/>
    <w:rsid w:val="0070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84A5"/>
  <w15:chartTrackingRefBased/>
  <w15:docId w15:val="{7B92E4B8-0415-4B3F-987A-45571CA8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Barrientos</dc:creator>
  <cp:keywords/>
  <dc:description/>
  <cp:lastModifiedBy>Julian Barrientos</cp:lastModifiedBy>
  <cp:revision>1</cp:revision>
  <dcterms:created xsi:type="dcterms:W3CDTF">2023-05-22T00:54:00Z</dcterms:created>
  <dcterms:modified xsi:type="dcterms:W3CDTF">2023-05-22T00:59:00Z</dcterms:modified>
</cp:coreProperties>
</file>