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179" w:rsidRPr="000F4179" w:rsidRDefault="000F4179" w:rsidP="000F4179">
      <w:pPr>
        <w:jc w:val="center"/>
        <w:rPr>
          <w:b/>
          <w:lang w:val="es-ES"/>
        </w:rPr>
      </w:pPr>
      <w:r w:rsidRPr="000F4179">
        <w:rPr>
          <w:b/>
          <w:lang w:val="es-ES"/>
        </w:rPr>
        <w:t>SEGURIDAD EN LA INDUSTRIA QUÍMICA</w:t>
      </w:r>
    </w:p>
    <w:p w:rsidR="000F4179" w:rsidRPr="000F4179" w:rsidRDefault="000F4179" w:rsidP="000F4179">
      <w:pPr>
        <w:rPr>
          <w:lang w:val="es-ES"/>
        </w:rPr>
      </w:pPr>
    </w:p>
    <w:p w:rsidR="000F4179" w:rsidRPr="000F4179" w:rsidRDefault="000F4179" w:rsidP="000F4179">
      <w:pPr>
        <w:rPr>
          <w:b/>
          <w:lang w:val="es-ES"/>
        </w:rPr>
      </w:pPr>
      <w:r w:rsidRPr="000F4179">
        <w:rPr>
          <w:b/>
          <w:lang w:val="es-ES"/>
        </w:rPr>
        <w:t>Resumen:</w:t>
      </w:r>
    </w:p>
    <w:p w:rsidR="000F4179" w:rsidRPr="000F4179" w:rsidRDefault="000F4179" w:rsidP="000F4179">
      <w:pPr>
        <w:rPr>
          <w:lang w:val="es-ES"/>
        </w:rPr>
      </w:pPr>
      <w:r w:rsidRPr="000F4179">
        <w:rPr>
          <w:lang w:val="es-ES"/>
        </w:rPr>
        <w:t>La seguridad en la industria química es crucial para prevenir accidentes y proteger a los trabajadores, el medio ambiente y la comunidad. Este tema abarca las normas y prácticas de seguridad, la importancia de la seguridad en plantas químicas, y ejemplos de accidentes industriales significativos. Las medidas de seguridad incluyen el uso adecuado de equipos de protección personal (EPP), la implementación de protocolos de emergencia, y la adopción de tecnologías y procedimientos seguros. En Perú, la industria química debe cumplir con regulaciones locales e internacionales para garantizar</w:t>
      </w:r>
      <w:r>
        <w:rPr>
          <w:lang w:val="es-ES"/>
        </w:rPr>
        <w:t xml:space="preserve"> un ambiente de trabajo seguro.</w:t>
      </w:r>
    </w:p>
    <w:p w:rsidR="000F4179" w:rsidRPr="000F4179" w:rsidRDefault="000F4179" w:rsidP="000F4179">
      <w:pPr>
        <w:rPr>
          <w:lang w:val="es-ES"/>
        </w:rPr>
      </w:pPr>
      <w:r>
        <w:rPr>
          <w:lang w:val="es-ES"/>
        </w:rPr>
        <w:t xml:space="preserve">1. </w:t>
      </w:r>
      <w:r w:rsidRPr="000F4179">
        <w:rPr>
          <w:b/>
          <w:lang w:val="es-ES"/>
        </w:rPr>
        <w:t>Normas y Prácticas de Seguridad:</w:t>
      </w:r>
    </w:p>
    <w:p w:rsidR="000F4179" w:rsidRPr="000F4179" w:rsidRDefault="000F4179" w:rsidP="000F4179">
      <w:pPr>
        <w:rPr>
          <w:lang w:val="es-ES"/>
        </w:rPr>
      </w:pPr>
      <w:r>
        <w:rPr>
          <w:lang w:val="es-ES"/>
        </w:rPr>
        <w:t xml:space="preserve">   - </w:t>
      </w:r>
      <w:r w:rsidRPr="000F4179">
        <w:rPr>
          <w:lang w:val="es-ES"/>
        </w:rPr>
        <w:t>Regulac</w:t>
      </w:r>
      <w:r>
        <w:rPr>
          <w:lang w:val="es-ES"/>
        </w:rPr>
        <w:t>iones Locales e Internacionales</w:t>
      </w:r>
      <w:r w:rsidRPr="000F4179">
        <w:rPr>
          <w:lang w:val="es-ES"/>
        </w:rPr>
        <w:t>: En Perú, las industrias químicas deben cumplir con las normas establecidas por el Ministerio de Trabajo y Promoción del Empleo (MTPE) y el Organismo de Evaluación y Fiscalización Ambiental (OEFA), además de normas internacionales como OSHA y REACH.</w:t>
      </w:r>
    </w:p>
    <w:p w:rsidR="000F4179" w:rsidRPr="000F4179" w:rsidRDefault="000F4179" w:rsidP="000F4179">
      <w:pPr>
        <w:rPr>
          <w:lang w:val="es-ES"/>
        </w:rPr>
      </w:pPr>
      <w:r>
        <w:rPr>
          <w:lang w:val="es-ES"/>
        </w:rPr>
        <w:t xml:space="preserve">   - </w:t>
      </w:r>
      <w:r w:rsidRPr="000F4179">
        <w:rPr>
          <w:b/>
          <w:lang w:val="es-ES"/>
        </w:rPr>
        <w:t>Procedimientos de Seguridad:</w:t>
      </w:r>
      <w:r w:rsidRPr="000F4179">
        <w:rPr>
          <w:lang w:val="es-ES"/>
        </w:rPr>
        <w:t xml:space="preserve"> Implementación de procedimientos operativos estándar (SOPs) para el manejo seguro de materiales peligrosos y operación de equipos.</w:t>
      </w:r>
    </w:p>
    <w:p w:rsidR="000F4179" w:rsidRPr="000F4179" w:rsidRDefault="000F4179" w:rsidP="000F4179">
      <w:pPr>
        <w:rPr>
          <w:lang w:val="es-ES"/>
        </w:rPr>
      </w:pPr>
      <w:r>
        <w:rPr>
          <w:lang w:val="es-ES"/>
        </w:rPr>
        <w:t xml:space="preserve">   - </w:t>
      </w:r>
      <w:r w:rsidRPr="000F4179">
        <w:rPr>
          <w:lang w:val="es-ES"/>
        </w:rPr>
        <w:t>Formación y Capacitación: Programas de formación continua para empleados sobre prácticas de seguridad y manejo de emergencias, ad</w:t>
      </w:r>
      <w:r>
        <w:rPr>
          <w:lang w:val="es-ES"/>
        </w:rPr>
        <w:t>aptados a la normativa peruana.</w:t>
      </w:r>
    </w:p>
    <w:p w:rsidR="000F4179" w:rsidRPr="000F4179" w:rsidRDefault="000F4179" w:rsidP="000F4179">
      <w:pPr>
        <w:rPr>
          <w:lang w:val="es-ES"/>
        </w:rPr>
      </w:pPr>
      <w:r>
        <w:rPr>
          <w:lang w:val="es-ES"/>
        </w:rPr>
        <w:t xml:space="preserve">2. </w:t>
      </w:r>
      <w:r w:rsidRPr="000F4179">
        <w:rPr>
          <w:b/>
          <w:lang w:val="es-ES"/>
        </w:rPr>
        <w:t>Importancia de la Seguridad en Plantas Químicas:</w:t>
      </w:r>
    </w:p>
    <w:p w:rsidR="000F4179" w:rsidRPr="000F4179" w:rsidRDefault="000F4179" w:rsidP="000F4179">
      <w:pPr>
        <w:rPr>
          <w:lang w:val="es-ES"/>
        </w:rPr>
      </w:pPr>
      <w:r>
        <w:rPr>
          <w:lang w:val="es-ES"/>
        </w:rPr>
        <w:t xml:space="preserve">   - Protección de Trabajadores</w:t>
      </w:r>
      <w:r w:rsidRPr="000F4179">
        <w:rPr>
          <w:lang w:val="es-ES"/>
        </w:rPr>
        <w:t>: Prevención de accidentes laborales y enfermedades profesionales, garantizando un entorno seguro.</w:t>
      </w:r>
    </w:p>
    <w:p w:rsidR="000F4179" w:rsidRPr="000F4179" w:rsidRDefault="000F4179" w:rsidP="000F4179">
      <w:pPr>
        <w:rPr>
          <w:lang w:val="es-ES"/>
        </w:rPr>
      </w:pPr>
      <w:r>
        <w:rPr>
          <w:lang w:val="es-ES"/>
        </w:rPr>
        <w:t xml:space="preserve">   - </w:t>
      </w:r>
      <w:r w:rsidRPr="000F4179">
        <w:rPr>
          <w:lang w:val="es-ES"/>
        </w:rPr>
        <w:t>Protección del Medio Ambiente*: Evitar derrames y emisiones tóxicas que pueden dañar el ecosistema peruano.</w:t>
      </w:r>
    </w:p>
    <w:p w:rsidR="000F4179" w:rsidRPr="000F4179" w:rsidRDefault="000F4179" w:rsidP="000F4179">
      <w:pPr>
        <w:rPr>
          <w:lang w:val="es-ES"/>
        </w:rPr>
      </w:pPr>
      <w:r>
        <w:rPr>
          <w:lang w:val="es-ES"/>
        </w:rPr>
        <w:t xml:space="preserve">   - Seguridad Pública</w:t>
      </w:r>
      <w:r w:rsidRPr="000F4179">
        <w:rPr>
          <w:lang w:val="es-ES"/>
        </w:rPr>
        <w:t>: Minimizar el riesgo de accidentes que puedan afectar a la comunidad circundante, especialmente en áre</w:t>
      </w:r>
      <w:r>
        <w:rPr>
          <w:lang w:val="es-ES"/>
        </w:rPr>
        <w:t>as urbanas densamente pobladas.</w:t>
      </w:r>
    </w:p>
    <w:p w:rsidR="000F4179" w:rsidRPr="000F4179" w:rsidRDefault="000F4179" w:rsidP="000F4179">
      <w:pPr>
        <w:rPr>
          <w:lang w:val="es-ES"/>
        </w:rPr>
      </w:pPr>
      <w:r>
        <w:rPr>
          <w:lang w:val="es-ES"/>
        </w:rPr>
        <w:t xml:space="preserve">3. </w:t>
      </w:r>
      <w:r w:rsidRPr="000F4179">
        <w:rPr>
          <w:b/>
          <w:lang w:val="es-ES"/>
        </w:rPr>
        <w:t>Casos de Accidentes Industriales y sus Lecciones:</w:t>
      </w:r>
    </w:p>
    <w:p w:rsidR="000F4179" w:rsidRPr="000F4179" w:rsidRDefault="000F4179" w:rsidP="000F4179">
      <w:pPr>
        <w:rPr>
          <w:lang w:val="es-ES"/>
        </w:rPr>
      </w:pPr>
      <w:r>
        <w:rPr>
          <w:lang w:val="es-ES"/>
        </w:rPr>
        <w:t xml:space="preserve">   - Desastre de Bhopal (1984)</w:t>
      </w:r>
      <w:r w:rsidRPr="000F4179">
        <w:rPr>
          <w:lang w:val="es-ES"/>
        </w:rPr>
        <w:t>: Fuga de gas metil isocianato en India que causó miles de muertes. Lección: necesidad de sistemas de seguridad redundantes y gestión rigurosa de sustancias peligrosas.</w:t>
      </w:r>
    </w:p>
    <w:p w:rsidR="000F4179" w:rsidRPr="000F4179" w:rsidRDefault="000F4179" w:rsidP="000F4179">
      <w:pPr>
        <w:rPr>
          <w:lang w:val="es-ES"/>
        </w:rPr>
      </w:pPr>
      <w:r w:rsidRPr="000F4179">
        <w:rPr>
          <w:lang w:val="es-ES"/>
        </w:rPr>
        <w:t xml:space="preserve">   - </w:t>
      </w:r>
      <w:r>
        <w:rPr>
          <w:lang w:val="es-ES"/>
        </w:rPr>
        <w:t>Explosión de Texas City (1947)</w:t>
      </w:r>
      <w:r w:rsidRPr="000F4179">
        <w:rPr>
          <w:lang w:val="es-ES"/>
        </w:rPr>
        <w:t>: Explosión de un barco cargado de nitrato de amonio en el puerto de Texas City, EE.UU. Lección: importancia del almacenamiento seguro y el control de materiales reactivos.</w:t>
      </w:r>
    </w:p>
    <w:p w:rsidR="000F4179" w:rsidRPr="000F4179" w:rsidRDefault="000F4179" w:rsidP="000F4179">
      <w:pPr>
        <w:rPr>
          <w:lang w:val="es-ES"/>
        </w:rPr>
      </w:pPr>
      <w:r>
        <w:rPr>
          <w:lang w:val="es-ES"/>
        </w:rPr>
        <w:t xml:space="preserve">   - </w:t>
      </w:r>
      <w:r w:rsidRPr="000F4179">
        <w:rPr>
          <w:lang w:val="es-ES"/>
        </w:rPr>
        <w:t>Incendio de la Pl</w:t>
      </w:r>
      <w:r>
        <w:rPr>
          <w:lang w:val="es-ES"/>
        </w:rPr>
        <w:t>anta de BASF en Alemania (2016)</w:t>
      </w:r>
      <w:r w:rsidRPr="000F4179">
        <w:rPr>
          <w:lang w:val="es-ES"/>
        </w:rPr>
        <w:t>: Incendio y explosión en la planta química que resultó en varias muertes. Lección: implementación de procedimientos de emergencia y mantenimiento preventivo.</w:t>
      </w:r>
    </w:p>
    <w:p w:rsidR="000F4179" w:rsidRPr="000F4179" w:rsidRDefault="000F4179" w:rsidP="000F4179">
      <w:pPr>
        <w:rPr>
          <w:lang w:val="es-ES"/>
        </w:rPr>
      </w:pPr>
      <w:r>
        <w:rPr>
          <w:lang w:val="es-ES"/>
        </w:rPr>
        <w:t xml:space="preserve">   - Accidentes en Perú</w:t>
      </w:r>
      <w:r w:rsidRPr="000F4179">
        <w:rPr>
          <w:lang w:val="es-ES"/>
        </w:rPr>
        <w:t>: Ejemplos de accidentes menores en la industria local que resaltan la necesidad de cumpl</w:t>
      </w:r>
      <w:r>
        <w:rPr>
          <w:lang w:val="es-ES"/>
        </w:rPr>
        <w:t>ir con normativas de seguridad.</w:t>
      </w:r>
    </w:p>
    <w:p w:rsidR="000F4179" w:rsidRPr="000F4179" w:rsidRDefault="000F4179" w:rsidP="000F4179">
      <w:pPr>
        <w:rPr>
          <w:b/>
          <w:lang w:val="es-ES"/>
        </w:rPr>
      </w:pPr>
      <w:r w:rsidRPr="000F4179">
        <w:rPr>
          <w:b/>
          <w:lang w:val="es-ES"/>
        </w:rPr>
        <w:lastRenderedPageBreak/>
        <w:t>4. Medidas de Seguridad:</w:t>
      </w:r>
    </w:p>
    <w:p w:rsidR="000F4179" w:rsidRPr="000F4179" w:rsidRDefault="000F4179" w:rsidP="000F4179">
      <w:pPr>
        <w:rPr>
          <w:lang w:val="es-ES"/>
        </w:rPr>
      </w:pPr>
      <w:r>
        <w:rPr>
          <w:lang w:val="es-ES"/>
        </w:rPr>
        <w:t xml:space="preserve">   - </w:t>
      </w:r>
      <w:r w:rsidRPr="000F4179">
        <w:rPr>
          <w:lang w:val="es-ES"/>
        </w:rPr>
        <w:t>Equip</w:t>
      </w:r>
      <w:r>
        <w:rPr>
          <w:lang w:val="es-ES"/>
        </w:rPr>
        <w:t>os de Protección Personal (EPP)</w:t>
      </w:r>
      <w:r w:rsidRPr="000F4179">
        <w:rPr>
          <w:lang w:val="es-ES"/>
        </w:rPr>
        <w:t>: Uso de cascos, guantes, gafas de seguridad, y ropa protectora específica para la industria química.</w:t>
      </w:r>
    </w:p>
    <w:p w:rsidR="000F4179" w:rsidRPr="000F4179" w:rsidRDefault="000F4179" w:rsidP="000F4179">
      <w:pPr>
        <w:rPr>
          <w:lang w:val="es-ES"/>
        </w:rPr>
      </w:pPr>
      <w:r>
        <w:rPr>
          <w:lang w:val="es-ES"/>
        </w:rPr>
        <w:t xml:space="preserve">   - Protocolos de Emergencia</w:t>
      </w:r>
      <w:r w:rsidRPr="000F4179">
        <w:rPr>
          <w:lang w:val="es-ES"/>
        </w:rPr>
        <w:t>: Desarrollo de planes de evacuación, sistemas de alarma y formación en primeros auxilios específicos para situaciones de riesgo químico.</w:t>
      </w:r>
    </w:p>
    <w:p w:rsidR="000F4179" w:rsidRPr="000F4179" w:rsidRDefault="000F4179" w:rsidP="000F4179">
      <w:pPr>
        <w:rPr>
          <w:lang w:val="es-ES"/>
        </w:rPr>
      </w:pPr>
      <w:r w:rsidRPr="000F4179">
        <w:rPr>
          <w:lang w:val="es-ES"/>
        </w:rPr>
        <w:t xml:space="preserve">  </w:t>
      </w:r>
      <w:r>
        <w:rPr>
          <w:lang w:val="es-ES"/>
        </w:rPr>
        <w:t xml:space="preserve"> - Tecnologías Seguras</w:t>
      </w:r>
      <w:r w:rsidRPr="000F4179">
        <w:rPr>
          <w:lang w:val="es-ES"/>
        </w:rPr>
        <w:t>: Implementación de sistemas automáticos de detección de fugas y control de procesos, y tecnologías de contención adapt</w:t>
      </w:r>
      <w:r>
        <w:rPr>
          <w:lang w:val="es-ES"/>
        </w:rPr>
        <w:t>adas a las necesidades locales.</w:t>
      </w:r>
    </w:p>
    <w:p w:rsidR="000F4179" w:rsidRPr="000F4179" w:rsidRDefault="000F4179" w:rsidP="000F4179">
      <w:pPr>
        <w:rPr>
          <w:b/>
          <w:lang w:val="es-ES"/>
        </w:rPr>
      </w:pPr>
      <w:r w:rsidRPr="000F4179">
        <w:rPr>
          <w:b/>
          <w:lang w:val="es-ES"/>
        </w:rPr>
        <w:t>5. Cultura de Seguridad:</w:t>
      </w:r>
    </w:p>
    <w:p w:rsidR="000F4179" w:rsidRPr="000F4179" w:rsidRDefault="000F4179" w:rsidP="000F4179">
      <w:pPr>
        <w:rPr>
          <w:lang w:val="es-ES"/>
        </w:rPr>
      </w:pPr>
      <w:r>
        <w:rPr>
          <w:lang w:val="es-ES"/>
        </w:rPr>
        <w:t xml:space="preserve">   - Compromiso Gerencial</w:t>
      </w:r>
      <w:r w:rsidRPr="000F4179">
        <w:rPr>
          <w:lang w:val="es-ES"/>
        </w:rPr>
        <w:t>: Liderazgo comprometido con la seguridad y asignación de recursos necesarios para garantizar prácticas seguras.</w:t>
      </w:r>
    </w:p>
    <w:p w:rsidR="000F4179" w:rsidRPr="000F4179" w:rsidRDefault="000F4179" w:rsidP="000F4179">
      <w:pPr>
        <w:rPr>
          <w:lang w:val="es-ES"/>
        </w:rPr>
      </w:pPr>
      <w:r>
        <w:rPr>
          <w:lang w:val="es-ES"/>
        </w:rPr>
        <w:t xml:space="preserve">   - </w:t>
      </w:r>
      <w:r w:rsidRPr="000F4179">
        <w:rPr>
          <w:lang w:val="es-ES"/>
        </w:rPr>
        <w:t>Pa</w:t>
      </w:r>
      <w:r>
        <w:rPr>
          <w:lang w:val="es-ES"/>
        </w:rPr>
        <w:t>rticipación de los Trabajadores</w:t>
      </w:r>
      <w:r w:rsidRPr="000F4179">
        <w:rPr>
          <w:lang w:val="es-ES"/>
        </w:rPr>
        <w:t>: Involucrar a los empleados en la identificación de riesgos y la mejora continua de las prácticas de seguridad.</w:t>
      </w:r>
    </w:p>
    <w:p w:rsidR="00935FE7" w:rsidRDefault="000F4179" w:rsidP="000F4179">
      <w:pPr>
        <w:rPr>
          <w:lang w:val="es-ES"/>
        </w:rPr>
      </w:pPr>
      <w:r>
        <w:rPr>
          <w:lang w:val="es-ES"/>
        </w:rPr>
        <w:t xml:space="preserve">   - </w:t>
      </w:r>
      <w:r w:rsidRPr="000F4179">
        <w:rPr>
          <w:lang w:val="es-ES"/>
        </w:rPr>
        <w:t>Rev</w:t>
      </w:r>
      <w:r>
        <w:rPr>
          <w:lang w:val="es-ES"/>
        </w:rPr>
        <w:t>isión y Actualización Constante</w:t>
      </w:r>
      <w:r w:rsidRPr="000F4179">
        <w:rPr>
          <w:lang w:val="es-ES"/>
        </w:rPr>
        <w:t>: Evaluación periódica de riesgos y actualización de las medidas de seguridad, conforme a las regulaciones peruanas e internacionales.</w:t>
      </w:r>
    </w:p>
    <w:p w:rsidR="000F4179" w:rsidRDefault="000F4179" w:rsidP="000F4179">
      <w:pPr>
        <w:rPr>
          <w:lang w:val="es-ES"/>
        </w:rPr>
      </w:pPr>
    </w:p>
    <w:p w:rsidR="000F4179" w:rsidRDefault="000F4179" w:rsidP="000F4179">
      <w:pPr>
        <w:rPr>
          <w:lang w:val="es-ES"/>
        </w:rPr>
      </w:pPr>
    </w:p>
    <w:p w:rsidR="000F4179" w:rsidRDefault="000F4179" w:rsidP="000F4179">
      <w:pPr>
        <w:rPr>
          <w:lang w:val="es-ES"/>
        </w:rPr>
      </w:pPr>
    </w:p>
    <w:p w:rsidR="000F4179" w:rsidRDefault="000F4179" w:rsidP="000F4179">
      <w:pPr>
        <w:rPr>
          <w:lang w:val="es-ES"/>
        </w:rPr>
      </w:pPr>
    </w:p>
    <w:p w:rsidR="000F4179" w:rsidRDefault="000F4179" w:rsidP="000F4179">
      <w:pPr>
        <w:rPr>
          <w:lang w:val="es-ES"/>
        </w:rPr>
      </w:pPr>
    </w:p>
    <w:p w:rsidR="000F4179" w:rsidRDefault="000F4179" w:rsidP="000F4179">
      <w:pPr>
        <w:rPr>
          <w:lang w:val="es-ES"/>
        </w:rPr>
      </w:pPr>
    </w:p>
    <w:p w:rsidR="000F4179" w:rsidRDefault="000F4179" w:rsidP="000F4179">
      <w:pPr>
        <w:rPr>
          <w:lang w:val="es-ES"/>
        </w:rPr>
      </w:pPr>
    </w:p>
    <w:p w:rsidR="000F4179" w:rsidRPr="00BE4DED" w:rsidRDefault="000F4179" w:rsidP="000F4179">
      <w:pPr>
        <w:rPr>
          <w:lang w:val="es-ES"/>
        </w:rPr>
      </w:pPr>
    </w:p>
    <w:p w:rsidR="000F4179" w:rsidRPr="00BE4DED" w:rsidRDefault="000F4179" w:rsidP="000F4179">
      <w:pPr>
        <w:rPr>
          <w:lang w:val="es-ES"/>
        </w:rPr>
      </w:pPr>
    </w:p>
    <w:p w:rsidR="000F4179" w:rsidRPr="00BE4DED" w:rsidRDefault="000F4179" w:rsidP="000F4179">
      <w:pPr>
        <w:rPr>
          <w:lang w:val="es-ES"/>
        </w:rPr>
      </w:pPr>
    </w:p>
    <w:p w:rsidR="000F4179" w:rsidRPr="00BE4DED" w:rsidRDefault="000F4179" w:rsidP="000F4179">
      <w:pPr>
        <w:rPr>
          <w:lang w:val="es-ES"/>
        </w:rPr>
      </w:pPr>
    </w:p>
    <w:p w:rsidR="000F4179" w:rsidRPr="00BE4DED" w:rsidRDefault="000F4179" w:rsidP="000F4179">
      <w:pPr>
        <w:rPr>
          <w:lang w:val="es-ES"/>
        </w:rPr>
      </w:pPr>
    </w:p>
    <w:p w:rsidR="000F4179" w:rsidRPr="00BE4DED" w:rsidRDefault="000F4179" w:rsidP="000F4179">
      <w:pPr>
        <w:rPr>
          <w:lang w:val="es-ES"/>
        </w:rPr>
      </w:pPr>
    </w:p>
    <w:p w:rsidR="000F4179" w:rsidRPr="00BE4DED" w:rsidRDefault="000F4179" w:rsidP="000F4179">
      <w:pPr>
        <w:rPr>
          <w:lang w:val="es-ES"/>
        </w:rPr>
      </w:pPr>
    </w:p>
    <w:p w:rsidR="000F4179" w:rsidRPr="00BE4DED" w:rsidRDefault="000F4179" w:rsidP="000F4179">
      <w:pPr>
        <w:rPr>
          <w:lang w:val="es-ES"/>
        </w:rPr>
      </w:pPr>
    </w:p>
    <w:p w:rsidR="00994001" w:rsidRPr="00BE4DED" w:rsidRDefault="00994001" w:rsidP="00994001">
      <w:pPr>
        <w:rPr>
          <w:lang w:val="es-ES"/>
        </w:rPr>
        <w:sectPr w:rsidR="00994001" w:rsidRPr="00BE4DED" w:rsidSect="00A30A0C">
          <w:headerReference w:type="default" r:id="rId8"/>
          <w:pgSz w:w="12240" w:h="15840"/>
          <w:pgMar w:top="1276" w:right="1701" w:bottom="993" w:left="1701" w:header="708" w:footer="708" w:gutter="0"/>
          <w:cols w:space="708"/>
          <w:docGrid w:linePitch="360"/>
        </w:sectPr>
      </w:pPr>
    </w:p>
    <w:p w:rsidR="000F4179" w:rsidRPr="00BE4DED" w:rsidRDefault="000F4179" w:rsidP="00903F24">
      <w:pPr>
        <w:rPr>
          <w:lang w:val="es-ES"/>
        </w:rPr>
      </w:pPr>
      <w:bookmarkStart w:id="0" w:name="_GoBack"/>
      <w:bookmarkEnd w:id="0"/>
    </w:p>
    <w:sectPr w:rsidR="000F4179" w:rsidRPr="00BE4DED" w:rsidSect="00903F24">
      <w:pgSz w:w="12240" w:h="15840" w:code="1"/>
      <w:pgMar w:top="992" w:right="568" w:bottom="1276" w:left="5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3A6" w:rsidRDefault="00A623A6" w:rsidP="00E63A35">
      <w:pPr>
        <w:spacing w:after="0" w:line="240" w:lineRule="auto"/>
      </w:pPr>
      <w:r>
        <w:separator/>
      </w:r>
    </w:p>
  </w:endnote>
  <w:endnote w:type="continuationSeparator" w:id="0">
    <w:p w:rsidR="00A623A6" w:rsidRDefault="00A623A6" w:rsidP="00E63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3A6" w:rsidRDefault="00A623A6" w:rsidP="00E63A35">
      <w:pPr>
        <w:spacing w:after="0" w:line="240" w:lineRule="auto"/>
      </w:pPr>
      <w:r>
        <w:separator/>
      </w:r>
    </w:p>
  </w:footnote>
  <w:footnote w:type="continuationSeparator" w:id="0">
    <w:p w:rsidR="00A623A6" w:rsidRDefault="00A623A6" w:rsidP="00E63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A35" w:rsidRPr="00E63A35" w:rsidRDefault="00E63A35" w:rsidP="00E63A35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-58856</wp:posOffset>
          </wp:positionH>
          <wp:positionV relativeFrom="paragraph">
            <wp:posOffset>-295201</wp:posOffset>
          </wp:positionV>
          <wp:extent cx="570016" cy="639440"/>
          <wp:effectExtent l="0" t="0" r="1905" b="889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611" cy="6535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505C3"/>
    <w:multiLevelType w:val="hybridMultilevel"/>
    <w:tmpl w:val="7EB209BE"/>
    <w:lvl w:ilvl="0" w:tplc="2A5A0C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560F2"/>
    <w:multiLevelType w:val="hybridMultilevel"/>
    <w:tmpl w:val="3C68DEC6"/>
    <w:lvl w:ilvl="0" w:tplc="2A5A0C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51148"/>
    <w:multiLevelType w:val="hybridMultilevel"/>
    <w:tmpl w:val="23F033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91934"/>
    <w:multiLevelType w:val="hybridMultilevel"/>
    <w:tmpl w:val="2F02B2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331"/>
    <w:rsid w:val="000F4179"/>
    <w:rsid w:val="001B5409"/>
    <w:rsid w:val="001D4BB0"/>
    <w:rsid w:val="00213331"/>
    <w:rsid w:val="002620F8"/>
    <w:rsid w:val="00286589"/>
    <w:rsid w:val="003D45B6"/>
    <w:rsid w:val="003F5C82"/>
    <w:rsid w:val="00480068"/>
    <w:rsid w:val="004A12AA"/>
    <w:rsid w:val="005B6A5C"/>
    <w:rsid w:val="00614473"/>
    <w:rsid w:val="006B13D3"/>
    <w:rsid w:val="007007D2"/>
    <w:rsid w:val="0070537F"/>
    <w:rsid w:val="007A282F"/>
    <w:rsid w:val="007C3363"/>
    <w:rsid w:val="00834E98"/>
    <w:rsid w:val="008670B2"/>
    <w:rsid w:val="0088524D"/>
    <w:rsid w:val="008A2045"/>
    <w:rsid w:val="008A59EA"/>
    <w:rsid w:val="008A5CA8"/>
    <w:rsid w:val="00903F24"/>
    <w:rsid w:val="00935FE7"/>
    <w:rsid w:val="00994001"/>
    <w:rsid w:val="00A30A0C"/>
    <w:rsid w:val="00A623A6"/>
    <w:rsid w:val="00B162F6"/>
    <w:rsid w:val="00B9556E"/>
    <w:rsid w:val="00BE4DED"/>
    <w:rsid w:val="00BE5029"/>
    <w:rsid w:val="00BE629A"/>
    <w:rsid w:val="00D43B2D"/>
    <w:rsid w:val="00D80506"/>
    <w:rsid w:val="00DE2E41"/>
    <w:rsid w:val="00E63A35"/>
    <w:rsid w:val="00E77CB3"/>
    <w:rsid w:val="00F4287D"/>
    <w:rsid w:val="00F66222"/>
    <w:rsid w:val="00FD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D29884"/>
  <w15:chartTrackingRefBased/>
  <w15:docId w15:val="{F16F8948-81CE-4F19-A52D-0B2D6BE9D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5FE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63A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3A35"/>
  </w:style>
  <w:style w:type="paragraph" w:styleId="Piedepgina">
    <w:name w:val="footer"/>
    <w:basedOn w:val="Normal"/>
    <w:link w:val="PiedepginaCar"/>
    <w:uiPriority w:val="99"/>
    <w:unhideWhenUsed/>
    <w:rsid w:val="00E63A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3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3E3F3-0698-4DE7-B266-13079A45B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dcterms:created xsi:type="dcterms:W3CDTF">2024-05-25T06:00:00Z</dcterms:created>
  <dcterms:modified xsi:type="dcterms:W3CDTF">2024-05-25T06:00:00Z</dcterms:modified>
</cp:coreProperties>
</file>