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D867" w14:textId="1BBFFCC0" w:rsidR="0011592C" w:rsidRPr="0011592C" w:rsidRDefault="0011592C" w:rsidP="0011592C">
      <w:pPr>
        <w:jc w:val="both"/>
        <w:rPr>
          <w:rFonts w:ascii="Baguet Script" w:hAnsi="Baguet Script" w:cs="Arial"/>
          <w:sz w:val="36"/>
          <w:szCs w:val="36"/>
        </w:rPr>
      </w:pPr>
      <w:r w:rsidRPr="0011592C">
        <w:rPr>
          <w:rFonts w:ascii="Baguet Script" w:hAnsi="Baguet Script" w:cs="Arial"/>
          <w:sz w:val="36"/>
          <w:szCs w:val="36"/>
        </w:rPr>
        <w:t xml:space="preserve">1. </w:t>
      </w:r>
      <w:r w:rsidRPr="0011592C">
        <w:rPr>
          <w:rFonts w:ascii="Baguet Script" w:hAnsi="Baguet Script" w:cs="Arial"/>
          <w:sz w:val="36"/>
          <w:szCs w:val="36"/>
        </w:rPr>
        <w:t>Volumen total del mercado: Es decir, facturación total del mercado en el que está inscrita la</w:t>
      </w:r>
      <w:r w:rsidRPr="0011592C">
        <w:rPr>
          <w:rFonts w:ascii="Baguet Script" w:hAnsi="Baguet Script" w:cs="Arial"/>
          <w:sz w:val="36"/>
          <w:szCs w:val="36"/>
        </w:rPr>
        <w:t xml:space="preserve"> </w:t>
      </w:r>
      <w:r w:rsidRPr="0011592C">
        <w:rPr>
          <w:rFonts w:ascii="Baguet Script" w:hAnsi="Baguet Script" w:cs="Arial"/>
          <w:sz w:val="36"/>
          <w:szCs w:val="36"/>
        </w:rPr>
        <w:t>actividad empresarial. Es muy importante saber el tamaño del mismo, y así hacerse una ida de</w:t>
      </w:r>
      <w:r w:rsidRPr="0011592C">
        <w:rPr>
          <w:rFonts w:ascii="Baguet Script" w:hAnsi="Baguet Script" w:cs="Arial"/>
          <w:sz w:val="36"/>
          <w:szCs w:val="36"/>
        </w:rPr>
        <w:t xml:space="preserve"> </w:t>
      </w:r>
      <w:r w:rsidRPr="0011592C">
        <w:rPr>
          <w:rFonts w:ascii="Baguet Script" w:hAnsi="Baguet Script" w:cs="Arial"/>
          <w:sz w:val="36"/>
          <w:szCs w:val="36"/>
        </w:rPr>
        <w:t>la dimensión del</w:t>
      </w:r>
      <w:r w:rsidRPr="0011592C">
        <w:rPr>
          <w:rFonts w:ascii="Baguet Script" w:hAnsi="Baguet Script" w:cs="Arial"/>
          <w:sz w:val="36"/>
          <w:szCs w:val="36"/>
        </w:rPr>
        <w:t xml:space="preserve"> </w:t>
      </w:r>
      <w:r w:rsidRPr="0011592C">
        <w:rPr>
          <w:rFonts w:ascii="Baguet Script" w:hAnsi="Baguet Script" w:cs="Arial"/>
          <w:sz w:val="36"/>
          <w:szCs w:val="36"/>
        </w:rPr>
        <w:t>“trozo”</w:t>
      </w:r>
      <w:r w:rsidRPr="0011592C">
        <w:rPr>
          <w:rFonts w:ascii="Baguet Script" w:hAnsi="Baguet Script" w:cs="Arial"/>
          <w:sz w:val="36"/>
          <w:szCs w:val="36"/>
        </w:rPr>
        <w:t xml:space="preserve"> </w:t>
      </w:r>
      <w:r w:rsidRPr="0011592C">
        <w:rPr>
          <w:rFonts w:ascii="Baguet Script" w:hAnsi="Baguet Script" w:cs="Arial"/>
          <w:sz w:val="36"/>
          <w:szCs w:val="36"/>
        </w:rPr>
        <w:t>que podemos llegar a conquistar.</w:t>
      </w:r>
    </w:p>
    <w:p w14:paraId="2E23872E" w14:textId="661C9D97" w:rsidR="0011592C" w:rsidRPr="0011592C" w:rsidRDefault="0011592C" w:rsidP="0011592C">
      <w:pPr>
        <w:jc w:val="both"/>
        <w:rPr>
          <w:rFonts w:ascii="Baguet Script" w:hAnsi="Baguet Script" w:cs="Arial"/>
          <w:sz w:val="36"/>
          <w:szCs w:val="36"/>
        </w:rPr>
      </w:pPr>
      <w:r w:rsidRPr="0011592C">
        <w:rPr>
          <w:rFonts w:ascii="Baguet Script" w:hAnsi="Baguet Script" w:cs="Arial"/>
          <w:sz w:val="36"/>
          <w:szCs w:val="36"/>
        </w:rPr>
        <w:t>2. Competidores: Número, tamaño, medios con los que cuentan. Ventajas que poseen frente a</w:t>
      </w:r>
      <w:r w:rsidRPr="0011592C">
        <w:rPr>
          <w:rFonts w:ascii="Baguet Script" w:hAnsi="Baguet Script" w:cs="Arial"/>
          <w:sz w:val="36"/>
          <w:szCs w:val="36"/>
        </w:rPr>
        <w:t xml:space="preserve"> </w:t>
      </w:r>
      <w:r w:rsidRPr="0011592C">
        <w:rPr>
          <w:rFonts w:ascii="Baguet Script" w:hAnsi="Baguet Script" w:cs="Arial"/>
          <w:sz w:val="36"/>
          <w:szCs w:val="36"/>
        </w:rPr>
        <w:t>nosotros, en qué les superamos, años que llevan establecidos en el mercado, productos o</w:t>
      </w:r>
      <w:r w:rsidRPr="0011592C">
        <w:rPr>
          <w:rFonts w:ascii="Baguet Script" w:hAnsi="Baguet Script" w:cs="Arial"/>
          <w:sz w:val="36"/>
          <w:szCs w:val="36"/>
        </w:rPr>
        <w:t xml:space="preserve"> </w:t>
      </w:r>
      <w:r w:rsidRPr="0011592C">
        <w:rPr>
          <w:rFonts w:ascii="Baguet Script" w:hAnsi="Baguet Script" w:cs="Arial"/>
          <w:sz w:val="36"/>
          <w:szCs w:val="36"/>
        </w:rPr>
        <w:t>servicios que ofrecen.</w:t>
      </w:r>
    </w:p>
    <w:p w14:paraId="4A5F59F4" w14:textId="00C16EA1" w:rsidR="0011592C" w:rsidRPr="0011592C" w:rsidRDefault="0011592C" w:rsidP="0011592C">
      <w:pPr>
        <w:jc w:val="both"/>
        <w:rPr>
          <w:rFonts w:ascii="Baguet Script" w:hAnsi="Baguet Script" w:cs="Arial"/>
          <w:sz w:val="36"/>
          <w:szCs w:val="36"/>
        </w:rPr>
      </w:pPr>
      <w:r w:rsidRPr="0011592C">
        <w:rPr>
          <w:rFonts w:ascii="Baguet Script" w:hAnsi="Baguet Script" w:cs="Arial"/>
          <w:sz w:val="36"/>
          <w:szCs w:val="36"/>
        </w:rPr>
        <w:t>3. Barreras del mercado: Establecidas por los propios competidores o por las características el</w:t>
      </w:r>
      <w:r w:rsidRPr="0011592C">
        <w:rPr>
          <w:rFonts w:ascii="Baguet Script" w:hAnsi="Baguet Script" w:cs="Arial"/>
          <w:sz w:val="36"/>
          <w:szCs w:val="36"/>
        </w:rPr>
        <w:t xml:space="preserve"> </w:t>
      </w:r>
      <w:r w:rsidRPr="0011592C">
        <w:rPr>
          <w:rFonts w:ascii="Baguet Script" w:hAnsi="Baguet Script" w:cs="Arial"/>
          <w:sz w:val="36"/>
          <w:szCs w:val="36"/>
        </w:rPr>
        <w:t>mismo, por ej. normativa legal que impide que podamos abrir una guardería en cualquier sitio</w:t>
      </w:r>
      <w:r w:rsidRPr="0011592C">
        <w:rPr>
          <w:rFonts w:ascii="Baguet Script" w:hAnsi="Baguet Script" w:cs="Arial"/>
          <w:sz w:val="36"/>
          <w:szCs w:val="36"/>
        </w:rPr>
        <w:t xml:space="preserve"> </w:t>
      </w:r>
      <w:r w:rsidRPr="0011592C">
        <w:rPr>
          <w:rFonts w:ascii="Baguet Script" w:hAnsi="Baguet Script" w:cs="Arial"/>
          <w:sz w:val="36"/>
          <w:szCs w:val="36"/>
        </w:rPr>
        <w:t>que deseemos.</w:t>
      </w:r>
    </w:p>
    <w:p w14:paraId="0423EF0E" w14:textId="2EE7B116" w:rsidR="0011592C" w:rsidRPr="0011592C" w:rsidRDefault="0011592C" w:rsidP="0011592C">
      <w:pPr>
        <w:jc w:val="both"/>
        <w:rPr>
          <w:rFonts w:ascii="Baguet Script" w:hAnsi="Baguet Script" w:cs="Arial"/>
          <w:sz w:val="36"/>
          <w:szCs w:val="36"/>
        </w:rPr>
      </w:pPr>
      <w:r w:rsidRPr="0011592C">
        <w:rPr>
          <w:rFonts w:ascii="Baguet Script" w:hAnsi="Baguet Script" w:cs="Arial"/>
          <w:sz w:val="36"/>
          <w:szCs w:val="36"/>
        </w:rPr>
        <w:t>4. Precios medios del mercado para el mismo producto o servicio. Así sabremos que precios</w:t>
      </w:r>
      <w:r w:rsidRPr="0011592C">
        <w:rPr>
          <w:rFonts w:ascii="Baguet Script" w:hAnsi="Baguet Script" w:cs="Arial"/>
          <w:sz w:val="36"/>
          <w:szCs w:val="36"/>
        </w:rPr>
        <w:t xml:space="preserve"> </w:t>
      </w:r>
      <w:r w:rsidRPr="0011592C">
        <w:rPr>
          <w:rFonts w:ascii="Baguet Script" w:hAnsi="Baguet Script" w:cs="Arial"/>
          <w:sz w:val="36"/>
          <w:szCs w:val="36"/>
        </w:rPr>
        <w:t>podemos ofertar a priori o cual es el punto de partida en este factor.</w:t>
      </w:r>
    </w:p>
    <w:p w14:paraId="7196A448" w14:textId="77777777" w:rsidR="0011592C" w:rsidRPr="0011592C" w:rsidRDefault="0011592C" w:rsidP="0011592C">
      <w:pPr>
        <w:jc w:val="both"/>
        <w:rPr>
          <w:rFonts w:ascii="Baguet Script" w:hAnsi="Baguet Script" w:cs="Arial"/>
          <w:sz w:val="36"/>
          <w:szCs w:val="36"/>
        </w:rPr>
      </w:pPr>
      <w:r w:rsidRPr="0011592C">
        <w:rPr>
          <w:rFonts w:ascii="Baguet Script" w:hAnsi="Baguet Script" w:cs="Arial"/>
          <w:sz w:val="36"/>
          <w:szCs w:val="36"/>
        </w:rPr>
        <w:t>5. Canales de distribución y comercialización.</w:t>
      </w:r>
    </w:p>
    <w:p w14:paraId="3B2940D6" w14:textId="77777777" w:rsidR="0011592C" w:rsidRPr="0011592C" w:rsidRDefault="0011592C" w:rsidP="0011592C">
      <w:pPr>
        <w:jc w:val="both"/>
        <w:rPr>
          <w:rFonts w:ascii="Baguet Script" w:hAnsi="Baguet Script" w:cs="Arial"/>
          <w:sz w:val="36"/>
          <w:szCs w:val="36"/>
        </w:rPr>
      </w:pPr>
      <w:r w:rsidRPr="0011592C">
        <w:rPr>
          <w:rFonts w:ascii="Baguet Script" w:hAnsi="Baguet Script" w:cs="Arial"/>
          <w:sz w:val="36"/>
          <w:szCs w:val="36"/>
        </w:rPr>
        <w:t>6. Sistemas de promoción y publicidad utilizados por la competencia.</w:t>
      </w:r>
    </w:p>
    <w:p w14:paraId="38A93420" w14:textId="77777777" w:rsidR="0011592C" w:rsidRPr="0011592C" w:rsidRDefault="0011592C" w:rsidP="0011592C">
      <w:pPr>
        <w:jc w:val="both"/>
        <w:rPr>
          <w:rFonts w:ascii="Baguet Script" w:hAnsi="Baguet Script" w:cs="Arial"/>
          <w:sz w:val="36"/>
          <w:szCs w:val="36"/>
        </w:rPr>
      </w:pPr>
      <w:r w:rsidRPr="0011592C">
        <w:rPr>
          <w:rFonts w:ascii="Baguet Script" w:hAnsi="Baguet Script" w:cs="Arial"/>
          <w:sz w:val="36"/>
          <w:szCs w:val="36"/>
        </w:rPr>
        <w:t>7. Consumidores: número, distribución y motivos de compra.</w:t>
      </w:r>
    </w:p>
    <w:p w14:paraId="72F6AAD2" w14:textId="4E41760F" w:rsidR="00C572D2" w:rsidRPr="0011592C" w:rsidRDefault="0011592C" w:rsidP="0011592C">
      <w:pPr>
        <w:jc w:val="both"/>
        <w:rPr>
          <w:rFonts w:ascii="Baguet Script" w:hAnsi="Baguet Script" w:cs="Arial"/>
          <w:sz w:val="36"/>
          <w:szCs w:val="36"/>
        </w:rPr>
      </w:pPr>
      <w:r w:rsidRPr="0011592C">
        <w:rPr>
          <w:rFonts w:ascii="Baguet Script" w:hAnsi="Baguet Script" w:cs="Arial"/>
          <w:sz w:val="36"/>
          <w:szCs w:val="36"/>
        </w:rPr>
        <w:t>8. Dónde falla la competencia o en qué podemos mejorar su oferta.</w:t>
      </w:r>
    </w:p>
    <w:sectPr w:rsidR="00C572D2" w:rsidRPr="0011592C" w:rsidSect="0011592C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2C"/>
    <w:rsid w:val="000C5A48"/>
    <w:rsid w:val="0011592C"/>
    <w:rsid w:val="0075515E"/>
    <w:rsid w:val="00894AAF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4F77"/>
  <w15:chartTrackingRefBased/>
  <w15:docId w15:val="{EF19A392-5A82-431F-9C8A-568D31E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5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5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5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5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5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5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5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5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5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5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5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59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59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59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59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59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59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5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5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59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59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59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5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59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5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2024-10-06T02:24:00Z</dcterms:created>
  <dcterms:modified xsi:type="dcterms:W3CDTF">2024-10-06T02:41:00Z</dcterms:modified>
</cp:coreProperties>
</file>