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B1" w:rsidRDefault="000F691F">
      <w:r>
        <w:rPr>
          <w:rStyle w:val="Textoennegrita"/>
          <w:rFonts w:ascii="Arial" w:hAnsi="Arial" w:cs="Arial"/>
          <w:sz w:val="20"/>
          <w:szCs w:val="20"/>
        </w:rPr>
        <w:t>¡Españoles!: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Textoennegrita"/>
          <w:rFonts w:ascii="Arial" w:hAnsi="Arial" w:cs="Arial"/>
          <w:sz w:val="20"/>
          <w:szCs w:val="20"/>
        </w:rPr>
        <w:t>A cuantos sentís el santo amor a España, a los que en las filas del Ejército y Armada habéis hecho profesión de fe en el servicio de la Patria, a los que jurasteis defenderla de sus enemigos hasta perder la vida, la Nación os llama a su defensa.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Textoennegrita"/>
          <w:rFonts w:ascii="Arial" w:hAnsi="Arial" w:cs="Arial"/>
          <w:sz w:val="20"/>
          <w:szCs w:val="20"/>
        </w:rPr>
        <w:t>La situación en España es cada día que pasa más crítica; la anarquía reina en la mayoría de sus campos y pueblos [...].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Textoennegrita"/>
          <w:rFonts w:ascii="Arial" w:hAnsi="Arial" w:cs="Arial"/>
          <w:sz w:val="20"/>
          <w:szCs w:val="20"/>
        </w:rPr>
        <w:t>Huelgas revolucionarias de todo orden paralizan la vida de la Nación [...].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Textoennegrita"/>
          <w:rFonts w:ascii="Arial" w:hAnsi="Arial" w:cs="Arial"/>
          <w:sz w:val="20"/>
          <w:szCs w:val="20"/>
        </w:rPr>
        <w:t>La Constitución, por todos suspendida y vulnerada, sufre un eclipse total; ni igualdad ante la Ley, ni libertad, aherrojada por la tiranía, ni fraternidad cuando el odio y el crimen han sustituido al mutuo respeto, ni unidad de la Patria, amenazada por el desgarramiento territorial más que por regionalismos que los propios poderes fomentan [...].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Textoennegrita"/>
          <w:rFonts w:ascii="Arial" w:hAnsi="Arial" w:cs="Arial"/>
          <w:sz w:val="20"/>
          <w:szCs w:val="20"/>
        </w:rPr>
        <w:t>Pero, frente a eso, una guerra sin cuartel a los explotadores de la política, a los engañadores del obrero honrado, a los extranjeros y a los extranjerizantes que directa o solapadamente intentan destruir a España.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Textoennegrita"/>
          <w:rFonts w:ascii="Arial" w:hAnsi="Arial" w:cs="Arial"/>
          <w:sz w:val="20"/>
          <w:szCs w:val="20"/>
        </w:rPr>
        <w:t>En estos momentos es España entera la que se levanta pidiendo paz, fraternidad y justicia; en todas las regiones, el Ejército, la Marina y las fuerzas del orden público, se lanzan a defender la Patria. La energía en el sostenimiento del orden estará en proporción a la magnitud de las resistencias que se ofrezcan. [...]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Textoennegrita"/>
          <w:rFonts w:ascii="Arial" w:hAnsi="Arial" w:cs="Arial"/>
          <w:sz w:val="20"/>
          <w:szCs w:val="20"/>
        </w:rPr>
        <w:t>Como la pureza de nuestras intenciones nos impide el yugular aquellas conquistas que representan un avance en el mejoramiento político-social, y el espíritu de odio y venganza no tiene albergue en nuestros pechos, del forzoso naufragio que sufrirán algunos ensayos legislativos, sabremos salvar cuanto sea compatible con la paz interior de España y su anhelada grandeza, haciendo reales en nuestra Patria, por primera vez, y por este orden, la trilogía FRATERNIDAD, LIBERTAD E IGUALDAD.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Textoennegrita"/>
          <w:rFonts w:ascii="Arial" w:hAnsi="Arial" w:cs="Arial"/>
          <w:sz w:val="20"/>
          <w:szCs w:val="20"/>
        </w:rPr>
        <w:t>Españoles: ¡¡¡VIVA ESPAÑA!!! ¡¡¡VIVA EL HONRADO PUEBLO ESPAÑOL!!!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Textoennegrita"/>
          <w:rFonts w:ascii="Arial" w:hAnsi="Arial" w:cs="Arial"/>
          <w:sz w:val="20"/>
          <w:szCs w:val="20"/>
        </w:rPr>
        <w:t>Comandante General de Canarias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Textoennegrita"/>
          <w:rFonts w:ascii="Arial" w:hAnsi="Arial" w:cs="Arial"/>
          <w:sz w:val="20"/>
          <w:szCs w:val="20"/>
        </w:rPr>
        <w:t>Santa Cruz de Tenerife, a las cinco y cuarto horas del día 18 de julio de 1936.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Textoennegrita"/>
          <w:rFonts w:ascii="Arial" w:hAnsi="Arial" w:cs="Arial"/>
          <w:sz w:val="20"/>
          <w:szCs w:val="20"/>
        </w:rPr>
        <w:t>Diario “La Tarde”, Santa Cruz de Tenerife, 18 de julio de 1936.</w:t>
      </w:r>
      <w:bookmarkStart w:id="0" w:name="_GoBack"/>
      <w:bookmarkEnd w:id="0"/>
    </w:p>
    <w:sectPr w:rsidR="007E3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1F"/>
    <w:rsid w:val="000F691F"/>
    <w:rsid w:val="007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F69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F6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2011-03-23T15:49:00Z</dcterms:created>
  <dcterms:modified xsi:type="dcterms:W3CDTF">2011-03-23T15:49:00Z</dcterms:modified>
</cp:coreProperties>
</file>