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C6" w:rsidRPr="00182D54" w:rsidRDefault="00182D54" w:rsidP="00182D54">
      <w:pPr>
        <w:spacing w:after="0" w:line="240" w:lineRule="auto"/>
        <w:jc w:val="center"/>
        <w:rPr>
          <w:b/>
          <w:sz w:val="40"/>
        </w:rPr>
      </w:pPr>
      <w:r w:rsidRPr="00182D54">
        <w:rPr>
          <w:b/>
          <w:sz w:val="40"/>
        </w:rPr>
        <w:t>Guia didàctica. Rússia</w:t>
      </w:r>
    </w:p>
    <w:p w:rsidR="001B73C6" w:rsidRDefault="001B73C6" w:rsidP="00770CF5">
      <w:pPr>
        <w:spacing w:after="0" w:line="240" w:lineRule="auto"/>
      </w:pPr>
    </w:p>
    <w:p w:rsidR="001B73C6" w:rsidRPr="001B73C6" w:rsidRDefault="001B73C6" w:rsidP="001B73C6">
      <w:pPr>
        <w:pStyle w:val="Prrafodelista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1B73C6">
        <w:rPr>
          <w:b/>
          <w:u w:val="single"/>
        </w:rPr>
        <w:t>Fitxa tècnica</w:t>
      </w:r>
    </w:p>
    <w:p w:rsidR="001B73C6" w:rsidRPr="001B73C6" w:rsidRDefault="001B73C6" w:rsidP="001B73C6">
      <w:pPr>
        <w:spacing w:after="0" w:line="240" w:lineRule="auto"/>
        <w:rPr>
          <w:b/>
        </w:rPr>
      </w:pPr>
    </w:p>
    <w:p w:rsidR="001B73C6" w:rsidRDefault="00D93FE2" w:rsidP="001B73C6">
      <w:pPr>
        <w:spacing w:after="0" w:line="240" w:lineRule="auto"/>
      </w:pPr>
      <w:r>
        <w:t xml:space="preserve">· </w:t>
      </w:r>
      <w:r>
        <w:rPr>
          <w:b/>
        </w:rPr>
        <w:t>A</w:t>
      </w:r>
      <w:r w:rsidR="001B73C6" w:rsidRPr="001B73C6">
        <w:rPr>
          <w:b/>
        </w:rPr>
        <w:t>utor</w:t>
      </w:r>
      <w:r>
        <w:t xml:space="preserve"> </w:t>
      </w:r>
      <w:r w:rsidR="004579B1">
        <w:t>M.Isabel Casasnovas Barber</w:t>
      </w:r>
    </w:p>
    <w:p w:rsidR="004579B1" w:rsidRDefault="001B73C6" w:rsidP="001B73C6">
      <w:pPr>
        <w:spacing w:after="0" w:line="240" w:lineRule="auto"/>
      </w:pPr>
      <w:r>
        <w:rPr>
          <w:b/>
        </w:rPr>
        <w:t xml:space="preserve">· </w:t>
      </w:r>
      <w:r w:rsidRPr="001B73C6">
        <w:rPr>
          <w:b/>
        </w:rPr>
        <w:t>Any</w:t>
      </w:r>
      <w:r w:rsidR="004579B1">
        <w:t xml:space="preserve"> 2012</w:t>
      </w:r>
      <w:r>
        <w:t xml:space="preserve"> i </w:t>
      </w:r>
      <w:r w:rsidRPr="001B73C6">
        <w:rPr>
          <w:b/>
        </w:rPr>
        <w:t>editorial</w:t>
      </w:r>
    </w:p>
    <w:p w:rsidR="001B73C6" w:rsidRPr="00A67A1B" w:rsidRDefault="00951E1D" w:rsidP="001B73C6">
      <w:pPr>
        <w:spacing w:after="0" w:line="240" w:lineRule="auto"/>
      </w:pPr>
      <w:r w:rsidRPr="00A67A1B">
        <w:t xml:space="preserve">· </w:t>
      </w:r>
      <w:r w:rsidRPr="00A67A1B">
        <w:rPr>
          <w:b/>
        </w:rPr>
        <w:t>URL</w:t>
      </w:r>
      <w:r w:rsidRPr="00A67A1B">
        <w:t xml:space="preserve"> </w:t>
      </w:r>
      <w:hyperlink r:id="rId5" w:tgtFrame="_blank" w:history="1">
        <w:r w:rsidR="00A67A1B" w:rsidRPr="00D93FE2">
          <w:rPr>
            <w:rStyle w:val="Hipervnculo"/>
            <w:rFonts w:ascii="Arial" w:hAnsi="Arial" w:cs="Arial"/>
            <w:i/>
            <w:color w:val="0000CC"/>
            <w:sz w:val="18"/>
            <w:szCs w:val="18"/>
          </w:rPr>
          <w:t>http://cmapspublic2.ihmc.us/rid=1L5C76XJR-1J19348-1FPN/Copia%20de%20Copia%20de%20Copia%20de%20R%C3%BAssia.cmap</w:t>
        </w:r>
      </w:hyperlink>
    </w:p>
    <w:p w:rsidR="00951E1D" w:rsidRDefault="00951E1D" w:rsidP="001B73C6">
      <w:pPr>
        <w:spacing w:after="0" w:line="240" w:lineRule="auto"/>
      </w:pPr>
      <w:r>
        <w:t xml:space="preserve">· </w:t>
      </w:r>
      <w:r w:rsidRPr="00951E1D">
        <w:rPr>
          <w:b/>
        </w:rPr>
        <w:t>Llengua</w:t>
      </w:r>
      <w:r>
        <w:t xml:space="preserve"> catalana</w:t>
      </w:r>
    </w:p>
    <w:p w:rsidR="001B73C6" w:rsidRDefault="001B73C6" w:rsidP="001B73C6">
      <w:pPr>
        <w:spacing w:after="0" w:line="240" w:lineRule="auto"/>
      </w:pPr>
    </w:p>
    <w:p w:rsidR="001B73C6" w:rsidRDefault="001B73C6" w:rsidP="001B73C6">
      <w:pPr>
        <w:spacing w:after="0" w:line="240" w:lineRule="auto"/>
      </w:pPr>
    </w:p>
    <w:p w:rsidR="001B73C6" w:rsidRPr="001B73C6" w:rsidRDefault="001B73C6" w:rsidP="001B73C6">
      <w:pPr>
        <w:pStyle w:val="Prrafodelista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Presentació del material</w:t>
      </w:r>
    </w:p>
    <w:p w:rsidR="00951E1D" w:rsidRDefault="006F41EE" w:rsidP="00B67472">
      <w:pPr>
        <w:spacing w:after="0" w:line="240" w:lineRule="auto"/>
        <w:ind w:firstLine="360"/>
        <w:jc w:val="both"/>
      </w:pPr>
      <w:r>
        <w:t>Tracta d’un CMapTool</w:t>
      </w:r>
      <w:r w:rsidR="00951E1D">
        <w:t xml:space="preserve">, on l’alumna </w:t>
      </w:r>
      <w:r>
        <w:t>l’ha d’entendre i fer diferents activitats a mesura que vagi seguint el mapa conceptual.</w:t>
      </w:r>
      <w:r w:rsidR="00951E1D">
        <w:t xml:space="preserve"> Haurà de </w:t>
      </w:r>
      <w:r>
        <w:t>mirar un vídeo i haurà de deduir la seva funció, llegir un text i contestar unes preguntes, relacionar un article amb un tema per resoldre una sopa de lletres, i saber interpretar una cançó.</w:t>
      </w:r>
    </w:p>
    <w:p w:rsidR="00951E1D" w:rsidRDefault="00951E1D" w:rsidP="00B67472">
      <w:pPr>
        <w:spacing w:after="0" w:line="240" w:lineRule="auto"/>
        <w:jc w:val="both"/>
      </w:pPr>
    </w:p>
    <w:p w:rsidR="00B67472" w:rsidRDefault="00951E1D" w:rsidP="00B67472">
      <w:pPr>
        <w:spacing w:after="0" w:line="240" w:lineRule="auto"/>
        <w:ind w:firstLine="360"/>
        <w:jc w:val="both"/>
      </w:pPr>
      <w:r>
        <w:t xml:space="preserve">Els </w:t>
      </w:r>
      <w:r w:rsidRPr="00951E1D">
        <w:rPr>
          <w:b/>
        </w:rPr>
        <w:t>des</w:t>
      </w:r>
      <w:r w:rsidRPr="00E545E0">
        <w:rPr>
          <w:b/>
        </w:rPr>
        <w:t>tinatari</w:t>
      </w:r>
      <w:r w:rsidR="00B67472" w:rsidRPr="00E545E0">
        <w:rPr>
          <w:b/>
        </w:rPr>
        <w:t>s</w:t>
      </w:r>
      <w:r w:rsidR="006F41EE" w:rsidRPr="00E545E0">
        <w:t xml:space="preserve"> seran alumnes de 2n</w:t>
      </w:r>
      <w:r w:rsidRPr="00E545E0">
        <w:t xml:space="preserve"> cicle</w:t>
      </w:r>
      <w:r w:rsidR="00B67472" w:rsidRPr="00E545E0">
        <w:t xml:space="preserve">, i el </w:t>
      </w:r>
      <w:r w:rsidR="00B67472" w:rsidRPr="00E545E0">
        <w:rPr>
          <w:b/>
        </w:rPr>
        <w:t>tipus de material</w:t>
      </w:r>
      <w:r w:rsidR="00B67472" w:rsidRPr="00E545E0">
        <w:t xml:space="preserve"> és un material multimèdia interactiu.</w:t>
      </w:r>
    </w:p>
    <w:p w:rsidR="00B67472" w:rsidRDefault="00B67472" w:rsidP="00B67472">
      <w:pPr>
        <w:spacing w:after="0" w:line="240" w:lineRule="auto"/>
        <w:jc w:val="both"/>
      </w:pPr>
    </w:p>
    <w:p w:rsidR="00B67472" w:rsidRDefault="00B67472" w:rsidP="00B67472">
      <w:pPr>
        <w:spacing w:after="0" w:line="240" w:lineRule="auto"/>
        <w:ind w:firstLine="360"/>
        <w:jc w:val="both"/>
      </w:pPr>
      <w:r>
        <w:t>L’</w:t>
      </w:r>
      <w:r w:rsidRPr="00B67472">
        <w:rPr>
          <w:b/>
        </w:rPr>
        <w:t>àrea</w:t>
      </w:r>
      <w:r>
        <w:t xml:space="preserve"> tractada és la de </w:t>
      </w:r>
      <w:r w:rsidR="0067022E">
        <w:t>medi i llengua</w:t>
      </w:r>
      <w:r>
        <w:t xml:space="preserve">, i els </w:t>
      </w:r>
      <w:r w:rsidRPr="00B67472">
        <w:rPr>
          <w:b/>
        </w:rPr>
        <w:t>continguts</w:t>
      </w:r>
      <w:r>
        <w:t xml:space="preserve"> que es treballen</w:t>
      </w:r>
      <w:r w:rsidR="0067022E">
        <w:t xml:space="preserve"> són: La comprensió de diferents valors com la tolerància</w:t>
      </w:r>
      <w:r>
        <w:t xml:space="preserve">, </w:t>
      </w:r>
      <w:r w:rsidR="0067022E">
        <w:t xml:space="preserve">la funcionalitat d’un </w:t>
      </w:r>
      <w:r w:rsidR="00785CA5">
        <w:t>text, les relacions entre temes...</w:t>
      </w:r>
    </w:p>
    <w:p w:rsidR="00B67472" w:rsidRPr="00E4643B" w:rsidRDefault="00B67472" w:rsidP="00B67472">
      <w:pPr>
        <w:spacing w:after="0" w:line="240" w:lineRule="auto"/>
        <w:jc w:val="both"/>
      </w:pPr>
    </w:p>
    <w:p w:rsidR="00E4643B" w:rsidRPr="00E4643B" w:rsidRDefault="00B67472" w:rsidP="00B67472">
      <w:pPr>
        <w:spacing w:after="0" w:line="240" w:lineRule="auto"/>
        <w:jc w:val="both"/>
      </w:pPr>
      <w:r w:rsidRPr="00E4643B">
        <w:t xml:space="preserve">Pel que fa les </w:t>
      </w:r>
      <w:r w:rsidR="00D407EB" w:rsidRPr="00E4643B">
        <w:rPr>
          <w:b/>
        </w:rPr>
        <w:t>aportacio</w:t>
      </w:r>
      <w:r w:rsidRPr="00E4643B">
        <w:rPr>
          <w:b/>
        </w:rPr>
        <w:t>ns didàctiques</w:t>
      </w:r>
      <w:r w:rsidR="00785CA5">
        <w:t>, considero que aquest recus és bastant</w:t>
      </w:r>
      <w:r w:rsidR="00E4643B">
        <w:t xml:space="preserve"> útil, ja que fa un</w:t>
      </w:r>
      <w:r w:rsidR="00E545E0">
        <w:t xml:space="preserve"> tractament </w:t>
      </w:r>
      <w:r w:rsidR="00785CA5">
        <w:t>de la realitat</w:t>
      </w:r>
      <w:r w:rsidR="00E4643B">
        <w:t>. A més, hi ha una guia del professorat per entendre el recus i poder-lo utilitzar correctament, i</w:t>
      </w:r>
      <w:r w:rsidR="00785CA5">
        <w:t xml:space="preserve"> a més, trobem la guia didàctica.</w:t>
      </w:r>
    </w:p>
    <w:p w:rsidR="00B67472" w:rsidRDefault="00B67472" w:rsidP="00B67472">
      <w:pPr>
        <w:spacing w:after="0" w:line="240" w:lineRule="auto"/>
        <w:jc w:val="both"/>
      </w:pPr>
    </w:p>
    <w:p w:rsidR="00DE463D" w:rsidRDefault="00DE463D" w:rsidP="00B67472">
      <w:pPr>
        <w:spacing w:after="0" w:line="240" w:lineRule="auto"/>
        <w:jc w:val="both"/>
      </w:pPr>
    </w:p>
    <w:p w:rsidR="00B67472" w:rsidRPr="00B67472" w:rsidRDefault="00B67472" w:rsidP="00B6747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u w:val="single"/>
        </w:rPr>
      </w:pPr>
      <w:r w:rsidRPr="00B67472">
        <w:rPr>
          <w:b/>
          <w:u w:val="single"/>
        </w:rPr>
        <w:t>Objectius</w:t>
      </w:r>
    </w:p>
    <w:p w:rsidR="00B67472" w:rsidRDefault="00785CA5" w:rsidP="00B67472">
      <w:pPr>
        <w:spacing w:after="0" w:line="240" w:lineRule="auto"/>
        <w:ind w:firstLine="360"/>
        <w:jc w:val="both"/>
      </w:pPr>
      <w:r>
        <w:t>Conèixer diferents aspectes de Rússia, com la seva manera de viure, les seves costums i creences, per així poder entendre les diferencies i alhora les similituds, i en conseqüència, la importància de diferents valors com la tolerància.</w:t>
      </w:r>
    </w:p>
    <w:p w:rsidR="00B67472" w:rsidRDefault="00B67472" w:rsidP="00B67472">
      <w:pPr>
        <w:spacing w:after="0" w:line="240" w:lineRule="auto"/>
        <w:ind w:firstLine="360"/>
        <w:jc w:val="both"/>
      </w:pPr>
    </w:p>
    <w:p w:rsidR="00DE463D" w:rsidRDefault="00DE463D" w:rsidP="00B67472">
      <w:pPr>
        <w:spacing w:after="0" w:line="240" w:lineRule="auto"/>
        <w:ind w:firstLine="360"/>
        <w:jc w:val="both"/>
      </w:pPr>
    </w:p>
    <w:p w:rsidR="00B67472" w:rsidRPr="00B67472" w:rsidRDefault="00B67472" w:rsidP="00B6747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u w:val="single"/>
        </w:rPr>
      </w:pPr>
      <w:r w:rsidRPr="00B67472">
        <w:rPr>
          <w:b/>
          <w:u w:val="single"/>
        </w:rPr>
        <w:t>Continguts</w:t>
      </w:r>
    </w:p>
    <w:p w:rsidR="00785CA5" w:rsidRDefault="00D469E0" w:rsidP="00785CA5">
      <w:pPr>
        <w:spacing w:after="0" w:line="240" w:lineRule="auto"/>
        <w:jc w:val="both"/>
      </w:pPr>
      <w:r>
        <w:t xml:space="preserve">· </w:t>
      </w:r>
      <w:r w:rsidR="00785CA5">
        <w:t>Reconeixement de formes de viure i pensar</w:t>
      </w:r>
    </w:p>
    <w:p w:rsidR="00785CA5" w:rsidRDefault="00785CA5" w:rsidP="00785CA5">
      <w:pPr>
        <w:spacing w:after="0" w:line="240" w:lineRule="auto"/>
        <w:jc w:val="both"/>
      </w:pPr>
      <w:r>
        <w:t>· Comprensió de diferents valors com la tolerància</w:t>
      </w:r>
    </w:p>
    <w:p w:rsidR="00785CA5" w:rsidRDefault="00785CA5" w:rsidP="00E545E0">
      <w:pPr>
        <w:spacing w:after="0" w:line="240" w:lineRule="auto"/>
        <w:jc w:val="both"/>
      </w:pPr>
      <w:r>
        <w:t>· La finalitat d’un article, a partir d’un text o vídeo</w:t>
      </w:r>
    </w:p>
    <w:p w:rsidR="00D469E0" w:rsidRDefault="00D469E0" w:rsidP="00B67472">
      <w:pPr>
        <w:spacing w:after="0" w:line="240" w:lineRule="auto"/>
        <w:jc w:val="both"/>
      </w:pPr>
    </w:p>
    <w:p w:rsidR="00DE463D" w:rsidRDefault="00DE463D" w:rsidP="00B67472">
      <w:pPr>
        <w:spacing w:after="0" w:line="240" w:lineRule="auto"/>
        <w:jc w:val="both"/>
      </w:pPr>
    </w:p>
    <w:p w:rsidR="00D469E0" w:rsidRPr="00D469E0" w:rsidRDefault="00D469E0" w:rsidP="0057018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u w:val="single"/>
        </w:rPr>
      </w:pPr>
      <w:r w:rsidRPr="00D469E0">
        <w:rPr>
          <w:b/>
          <w:u w:val="single"/>
        </w:rPr>
        <w:t>Descripció detallada del material</w:t>
      </w:r>
    </w:p>
    <w:p w:rsidR="000217C2" w:rsidRDefault="00E545E0" w:rsidP="00570185">
      <w:pPr>
        <w:spacing w:after="0" w:line="240" w:lineRule="auto"/>
        <w:jc w:val="both"/>
      </w:pPr>
      <w:r>
        <w:t>Mentre es va llegint el CMap s’han de fer una sèrie d’activitats:</w:t>
      </w:r>
    </w:p>
    <w:p w:rsidR="00F944AA" w:rsidRDefault="00F944AA" w:rsidP="00570185">
      <w:pPr>
        <w:spacing w:after="0" w:line="240" w:lineRule="auto"/>
        <w:jc w:val="both"/>
      </w:pPr>
    </w:p>
    <w:p w:rsidR="00F944AA" w:rsidRPr="00F944AA" w:rsidRDefault="00F944AA" w:rsidP="00F944A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>
        <w:rPr>
          <w:b/>
          <w:i/>
        </w:rPr>
        <w:t>Característiques generals</w:t>
      </w:r>
      <w:r w:rsidR="00CF1B98">
        <w:t xml:space="preserve">. El seu objectiu és </w:t>
      </w:r>
      <w:r>
        <w:t>que conegui un poc Rússia. L’alumne ha de llegir aquesta part del mapa conceptual i contestar diferents preguntes, saber elegir la bandera de Rússia, i reflexionar sobre les diferencies i similituds entre els Russos i nosaltres.</w:t>
      </w:r>
    </w:p>
    <w:p w:rsidR="00F944AA" w:rsidRPr="00F944AA" w:rsidRDefault="00F944AA" w:rsidP="00F944AA">
      <w:pPr>
        <w:spacing w:after="0" w:line="240" w:lineRule="auto"/>
        <w:ind w:left="360"/>
        <w:jc w:val="both"/>
        <w:rPr>
          <w:b/>
          <w:u w:val="single"/>
        </w:rPr>
      </w:pPr>
    </w:p>
    <w:p w:rsidR="00F944AA" w:rsidRPr="00F944AA" w:rsidRDefault="00F944AA" w:rsidP="00B034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>
        <w:rPr>
          <w:b/>
          <w:i/>
        </w:rPr>
        <w:t>Idioma</w:t>
      </w:r>
      <w:r>
        <w:t xml:space="preserve">. Pot accedir a una pàgina per aprendre rus. </w:t>
      </w:r>
    </w:p>
    <w:p w:rsidR="00F944AA" w:rsidRPr="00F944AA" w:rsidRDefault="00F944AA" w:rsidP="00F944AA">
      <w:pPr>
        <w:spacing w:after="0" w:line="240" w:lineRule="auto"/>
        <w:jc w:val="both"/>
        <w:rPr>
          <w:b/>
          <w:u w:val="single"/>
        </w:rPr>
      </w:pPr>
    </w:p>
    <w:p w:rsidR="00F944AA" w:rsidRPr="00004D44" w:rsidRDefault="00F944AA" w:rsidP="00B034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>
        <w:rPr>
          <w:b/>
          <w:i/>
        </w:rPr>
        <w:lastRenderedPageBreak/>
        <w:t>Educació</w:t>
      </w:r>
      <w:r>
        <w:t>. S’observen diferents curiositats sobre aquest tema, le</w:t>
      </w:r>
      <w:r w:rsidR="00535AC3">
        <w:t>s etapes de l’educació russa. S’</w:t>
      </w:r>
      <w:r>
        <w:t>ha de fer una activitat que consisteix en</w:t>
      </w:r>
      <w:r w:rsidR="00535AC3">
        <w:t xml:space="preserve"> veure un vídeo d’una classe on la professora russa, els ensenya tradicions russes com els contes russos, i una alumne llegeix una breu història. L’activitat consisteix en veure aquest vídeo i contestar la pregunta que es presenta a continuació: “Per què creus que la professora els ensenya als alumnes diferents costums russes?”.</w:t>
      </w:r>
    </w:p>
    <w:p w:rsidR="00004D44" w:rsidRPr="00004D44" w:rsidRDefault="00004D44" w:rsidP="00004D44">
      <w:pPr>
        <w:pStyle w:val="Prrafodelista"/>
        <w:rPr>
          <w:b/>
          <w:u w:val="single"/>
        </w:rPr>
      </w:pPr>
    </w:p>
    <w:p w:rsidR="00004D44" w:rsidRPr="00004D44" w:rsidRDefault="00004D44" w:rsidP="00B034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>
        <w:rPr>
          <w:b/>
          <w:i/>
        </w:rPr>
        <w:t xml:space="preserve">Història. </w:t>
      </w:r>
      <w:r>
        <w:t>Ha de llegir un article sobre aquest tema i contestar unes preguntes.</w:t>
      </w:r>
    </w:p>
    <w:p w:rsidR="00004D44" w:rsidRPr="00004D44" w:rsidRDefault="00004D44" w:rsidP="00004D44">
      <w:pPr>
        <w:pStyle w:val="Prrafodelista"/>
        <w:rPr>
          <w:b/>
          <w:u w:val="single"/>
        </w:rPr>
      </w:pPr>
    </w:p>
    <w:p w:rsidR="00004D44" w:rsidRPr="00E545E0" w:rsidRDefault="00004D44" w:rsidP="00B034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>
        <w:rPr>
          <w:b/>
          <w:i/>
        </w:rPr>
        <w:t xml:space="preserve">Música. </w:t>
      </w:r>
      <w:r>
        <w:t>Ha de interpretar una música tradicional russa, i completar el CMapsTools a partir d’aquesta interpretació.</w:t>
      </w:r>
    </w:p>
    <w:p w:rsidR="00E545E0" w:rsidRPr="00E545E0" w:rsidRDefault="00E545E0" w:rsidP="00E545E0">
      <w:pPr>
        <w:pStyle w:val="Prrafodelista"/>
        <w:rPr>
          <w:b/>
          <w:u w:val="single"/>
        </w:rPr>
      </w:pPr>
    </w:p>
    <w:p w:rsidR="00E545E0" w:rsidRPr="00B034B7" w:rsidRDefault="00E545E0" w:rsidP="00B034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>
        <w:rPr>
          <w:b/>
          <w:i/>
        </w:rPr>
        <w:t xml:space="preserve">Debat. </w:t>
      </w:r>
      <w:r>
        <w:t>Al finalitzar el CMap de Rússia es farà un debat sobre el tema tractat, on la professora col conduirà, per així fer reflexionar els alumnes, i que comprenguin les similituds dels països a partir de les diferències que ells han anat observant, i adquireixin així uns valors com el respecte, la comprensió, la tolerància...</w:t>
      </w:r>
    </w:p>
    <w:p w:rsidR="00B034B7" w:rsidRDefault="00B034B7" w:rsidP="00B034B7">
      <w:pPr>
        <w:spacing w:after="0" w:line="240" w:lineRule="auto"/>
        <w:jc w:val="both"/>
        <w:rPr>
          <w:b/>
          <w:u w:val="single"/>
        </w:rPr>
      </w:pPr>
    </w:p>
    <w:p w:rsidR="00F944AA" w:rsidRPr="00B034B7" w:rsidRDefault="00F944AA" w:rsidP="00B034B7">
      <w:pPr>
        <w:spacing w:after="0" w:line="240" w:lineRule="auto"/>
        <w:jc w:val="both"/>
        <w:rPr>
          <w:b/>
          <w:u w:val="single"/>
        </w:rPr>
      </w:pPr>
    </w:p>
    <w:p w:rsidR="00D469E0" w:rsidRPr="00D469E0" w:rsidRDefault="00D469E0" w:rsidP="00D469E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u w:val="single"/>
        </w:rPr>
      </w:pPr>
      <w:r w:rsidRPr="00D469E0">
        <w:rPr>
          <w:b/>
          <w:u w:val="single"/>
        </w:rPr>
        <w:t>Recursos necessaris</w:t>
      </w:r>
    </w:p>
    <w:p w:rsidR="00D469E0" w:rsidRDefault="00D407EB" w:rsidP="00D407EB">
      <w:pPr>
        <w:spacing w:after="0" w:line="240" w:lineRule="auto"/>
        <w:ind w:firstLine="360"/>
        <w:jc w:val="both"/>
      </w:pPr>
      <w:r>
        <w:t xml:space="preserve">Amb </w:t>
      </w:r>
      <w:r w:rsidR="00182D54">
        <w:t>CMapT</w:t>
      </w:r>
      <w:r w:rsidR="00EC593F">
        <w:t xml:space="preserve">ools i </w:t>
      </w:r>
      <w:r>
        <w:t xml:space="preserve">qualsevol navegador amb accés a Internet, com per exemple Google Chrome, Safari, Internet Explorer... es pot accedir en aquest </w:t>
      </w:r>
      <w:r w:rsidRPr="00EC593F">
        <w:rPr>
          <w:color w:val="FF0000"/>
        </w:rPr>
        <w:t>recurs</w:t>
      </w:r>
      <w:r>
        <w:t>.</w:t>
      </w:r>
    </w:p>
    <w:p w:rsidR="00D407EB" w:rsidRDefault="00D407EB" w:rsidP="00D407EB">
      <w:pPr>
        <w:spacing w:after="0" w:line="240" w:lineRule="auto"/>
        <w:ind w:firstLine="360"/>
        <w:jc w:val="both"/>
      </w:pPr>
    </w:p>
    <w:p w:rsidR="00DE463D" w:rsidRDefault="00DE463D" w:rsidP="00D407EB">
      <w:pPr>
        <w:spacing w:after="0" w:line="240" w:lineRule="auto"/>
        <w:ind w:firstLine="360"/>
        <w:jc w:val="both"/>
      </w:pPr>
    </w:p>
    <w:p w:rsidR="00D407EB" w:rsidRPr="00D407EB" w:rsidRDefault="00D407EB" w:rsidP="00D407E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u w:val="single"/>
        </w:rPr>
      </w:pPr>
      <w:r w:rsidRPr="00D407EB">
        <w:rPr>
          <w:b/>
          <w:u w:val="single"/>
        </w:rPr>
        <w:t>Formes d’utilització d’un material dins l’aula</w:t>
      </w:r>
    </w:p>
    <w:p w:rsidR="00D407EB" w:rsidRPr="00D407EB" w:rsidRDefault="00D407EB" w:rsidP="00E4643B">
      <w:pPr>
        <w:spacing w:after="0" w:line="240" w:lineRule="auto"/>
        <w:ind w:firstLine="360"/>
        <w:jc w:val="both"/>
      </w:pPr>
      <w:r>
        <w:t>Aquest material es pot utilitzar de moltes formes diferents, com per exemple, en gran grup, on el mestre realitza la funció de guia, utilitzant aquest suport, fent preguntes a tota la classe per poder resoldre els problemes i els alumnes entre tots van avançant, fent un aprenentatge grupal. Un</w:t>
      </w:r>
      <w:r w:rsidR="00AB24A7">
        <w:t>a</w:t>
      </w:r>
      <w:r>
        <w:t xml:space="preserve"> altre manera d’utilitzar aquest material seria en petit grup, </w:t>
      </w:r>
      <w:r w:rsidR="00AB24A7">
        <w:t>on ells mateixos vagin cooperant amb els seus companys i vagin resolent els</w:t>
      </w:r>
      <w:r w:rsidR="00EC593F">
        <w:t xml:space="preserve"> problemes que vagin sorgint.</w:t>
      </w:r>
    </w:p>
    <w:p w:rsidR="00D469E0" w:rsidRDefault="00D469E0" w:rsidP="00D469E0">
      <w:pPr>
        <w:spacing w:after="0" w:line="240" w:lineRule="auto"/>
        <w:jc w:val="both"/>
      </w:pPr>
    </w:p>
    <w:p w:rsidR="00DE463D" w:rsidRDefault="00DE463D" w:rsidP="00D469E0">
      <w:pPr>
        <w:spacing w:after="0" w:line="240" w:lineRule="auto"/>
        <w:jc w:val="both"/>
      </w:pPr>
    </w:p>
    <w:p w:rsidR="00AB24A7" w:rsidRPr="00DE463D" w:rsidRDefault="00AB24A7" w:rsidP="00DE463D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 w:rsidRPr="00DE463D">
        <w:rPr>
          <w:b/>
        </w:rPr>
        <w:t>Activitats complementaries</w:t>
      </w:r>
    </w:p>
    <w:p w:rsidR="00AB24A7" w:rsidRDefault="00AB24A7" w:rsidP="008252BB">
      <w:pPr>
        <w:spacing w:after="0" w:line="240" w:lineRule="auto"/>
        <w:ind w:firstLine="360"/>
        <w:jc w:val="both"/>
      </w:pPr>
      <w:r>
        <w:t>Unes altres activitats que es podrien realitzar, relacionades</w:t>
      </w:r>
      <w:r w:rsidR="008252BB">
        <w:t xml:space="preserve"> amb aquests continguts, seien diferents activitats del projecte de “La volta al món en 80 dies”. Aquests també utilitzen la simulació de la realitat.</w:t>
      </w:r>
    </w:p>
    <w:p w:rsidR="008252BB" w:rsidRDefault="008252BB" w:rsidP="008252BB">
      <w:pPr>
        <w:spacing w:after="0" w:line="240" w:lineRule="auto"/>
        <w:ind w:firstLine="360"/>
        <w:jc w:val="both"/>
      </w:pPr>
      <w:r>
        <w:t>Una altra activitat podria ser fer una recerca per internet, sobre aquest tema.</w:t>
      </w:r>
    </w:p>
    <w:p w:rsidR="00AB24A7" w:rsidRDefault="00AB24A7" w:rsidP="00AB24A7">
      <w:pPr>
        <w:spacing w:after="0" w:line="240" w:lineRule="auto"/>
        <w:rPr>
          <w:b/>
        </w:rPr>
      </w:pPr>
    </w:p>
    <w:p w:rsidR="00DE463D" w:rsidRPr="00AB24A7" w:rsidRDefault="00DE463D" w:rsidP="00AB24A7">
      <w:pPr>
        <w:spacing w:after="0" w:line="240" w:lineRule="auto"/>
        <w:rPr>
          <w:b/>
        </w:rPr>
      </w:pPr>
    </w:p>
    <w:p w:rsidR="00AB24A7" w:rsidRDefault="00AB24A7" w:rsidP="00DE463D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 w:rsidRPr="007E2003">
        <w:rPr>
          <w:b/>
        </w:rPr>
        <w:t>Altres materials</w:t>
      </w:r>
    </w:p>
    <w:p w:rsidR="00AB24A7" w:rsidRDefault="003F518D" w:rsidP="00E4643B">
      <w:pPr>
        <w:spacing w:after="0" w:line="240" w:lineRule="auto"/>
        <w:ind w:firstLine="360"/>
      </w:pPr>
      <w:r>
        <w:t>Altres materials que es podrien utilitzar per dur a terme aquest recurs serien: una pissarra digital, ordinadors,</w:t>
      </w:r>
      <w:r w:rsidR="00E4643B">
        <w:t xml:space="preserve"> etc.</w:t>
      </w:r>
    </w:p>
    <w:p w:rsidR="003F518D" w:rsidRDefault="003F518D" w:rsidP="00AB24A7">
      <w:pPr>
        <w:spacing w:after="0" w:line="240" w:lineRule="auto"/>
      </w:pPr>
    </w:p>
    <w:p w:rsidR="00DE463D" w:rsidRPr="003F518D" w:rsidRDefault="00DE463D" w:rsidP="00AB24A7">
      <w:pPr>
        <w:spacing w:after="0" w:line="240" w:lineRule="auto"/>
      </w:pPr>
    </w:p>
    <w:p w:rsidR="00AB24A7" w:rsidRDefault="00AB24A7" w:rsidP="00DE463D">
      <w:pPr>
        <w:pStyle w:val="Prrafodelista"/>
        <w:numPr>
          <w:ilvl w:val="0"/>
          <w:numId w:val="4"/>
        </w:numPr>
        <w:spacing w:after="0" w:line="240" w:lineRule="auto"/>
      </w:pPr>
      <w:r w:rsidRPr="007E2003">
        <w:rPr>
          <w:b/>
        </w:rPr>
        <w:t>Bibliografia</w:t>
      </w:r>
      <w:r w:rsidR="008252BB">
        <w:t xml:space="preserve"> </w:t>
      </w:r>
    </w:p>
    <w:p w:rsidR="00BC05A6" w:rsidRDefault="00BC05A6" w:rsidP="00BC05A6">
      <w:pPr>
        <w:spacing w:after="0"/>
        <w:rPr>
          <w:color w:val="0000CC"/>
        </w:rPr>
      </w:pPr>
    </w:p>
    <w:p w:rsidR="00BC05A6" w:rsidRPr="00BC05A6" w:rsidRDefault="00A7050F" w:rsidP="00BC05A6">
      <w:pPr>
        <w:spacing w:after="0"/>
      </w:pPr>
      <w:hyperlink r:id="rId6" w:tgtFrame="_blank" w:history="1">
        <w:r w:rsidR="00BC05A6" w:rsidRPr="00BC05A6">
          <w:rPr>
            <w:rStyle w:val="Hipervnculo"/>
            <w:rFonts w:cs="Arial"/>
            <w:color w:val="0000CC"/>
          </w:rPr>
          <w:t>http://cmapspublic2.ihmc.us/rid=1L5C76XJR-1J19348-1FPN/Copia%20de%20Copia%20de%20Copia%20de%20R%C3%BAssia.cmap</w:t>
        </w:r>
      </w:hyperlink>
      <w:r w:rsidR="00BC05A6">
        <w:t xml:space="preserve"> (Consultat: 14/11/12)</w:t>
      </w:r>
    </w:p>
    <w:p w:rsidR="008252BB" w:rsidRDefault="008252BB" w:rsidP="008252BB">
      <w:pPr>
        <w:spacing w:after="0" w:line="240" w:lineRule="auto"/>
      </w:pPr>
    </w:p>
    <w:p w:rsidR="00B034B7" w:rsidRDefault="00A7050F" w:rsidP="00B034B7">
      <w:pPr>
        <w:spacing w:after="0"/>
      </w:pPr>
      <w:hyperlink r:id="rId7" w:history="1">
        <w:r w:rsidR="00B034B7" w:rsidRPr="00AE3112">
          <w:rPr>
            <w:rStyle w:val="Hipervnculo"/>
          </w:rPr>
          <w:t>http://www.busuu.com/es/user/register</w:t>
        </w:r>
      </w:hyperlink>
      <w:r w:rsidR="00B034B7">
        <w:t xml:space="preserve">  (Consultat: 09/10/12)</w:t>
      </w:r>
    </w:p>
    <w:p w:rsidR="00B034B7" w:rsidRDefault="00B034B7" w:rsidP="00B034B7">
      <w:pPr>
        <w:spacing w:after="0"/>
      </w:pPr>
    </w:p>
    <w:p w:rsidR="00B034B7" w:rsidRDefault="00A7050F" w:rsidP="00B034B7">
      <w:pPr>
        <w:spacing w:after="0"/>
      </w:pPr>
      <w:hyperlink r:id="rId8" w:history="1">
        <w:r w:rsidR="00B034B7" w:rsidRPr="007678ED">
          <w:rPr>
            <w:rStyle w:val="Hipervnculo"/>
          </w:rPr>
          <w:t>http://www.casarusia.com/archives/252-Historia-de-la-animacion-rusa.html</w:t>
        </w:r>
      </w:hyperlink>
      <w:r w:rsidR="00B034B7">
        <w:t xml:space="preserve"> (Consultat: 12/10/12)</w:t>
      </w:r>
    </w:p>
    <w:p w:rsidR="00B034B7" w:rsidRDefault="00B034B7" w:rsidP="00B034B7">
      <w:pPr>
        <w:spacing w:after="0"/>
      </w:pPr>
    </w:p>
    <w:p w:rsidR="00B034B7" w:rsidRDefault="00A7050F" w:rsidP="00B034B7">
      <w:pPr>
        <w:spacing w:after="0"/>
      </w:pPr>
      <w:hyperlink r:id="rId9" w:history="1">
        <w:r w:rsidR="00B034B7" w:rsidRPr="00821B8D">
          <w:rPr>
            <w:rStyle w:val="Hipervnculo"/>
          </w:rPr>
          <w:t>http://www.educaplay.com/es/recursoseducativos/728477/tolerancia.htm</w:t>
        </w:r>
      </w:hyperlink>
      <w:r w:rsidR="00B034B7">
        <w:t xml:space="preserve"> (Consultat: 12/11/12)</w:t>
      </w:r>
    </w:p>
    <w:p w:rsidR="00B034B7" w:rsidRDefault="00B034B7" w:rsidP="00B034B7">
      <w:pPr>
        <w:spacing w:after="0"/>
      </w:pPr>
    </w:p>
    <w:p w:rsidR="00B034B7" w:rsidRDefault="00A7050F" w:rsidP="00B034B7">
      <w:pPr>
        <w:spacing w:after="0"/>
      </w:pPr>
      <w:hyperlink r:id="rId10" w:history="1">
        <w:r w:rsidR="00B034B7" w:rsidRPr="007678ED">
          <w:rPr>
            <w:rStyle w:val="Hipervnculo"/>
          </w:rPr>
          <w:t>http://www.freepik.es/index.php?goto=2&amp;searchform=1&amp;k=rusia&amp;search=Buscar&amp;typesearch=all</w:t>
        </w:r>
      </w:hyperlink>
      <w:r w:rsidR="00B034B7">
        <w:t xml:space="preserve"> (Consultat: 10/10/10)</w:t>
      </w:r>
    </w:p>
    <w:p w:rsidR="00B034B7" w:rsidRDefault="00B034B7" w:rsidP="00B034B7">
      <w:pPr>
        <w:spacing w:after="0"/>
      </w:pPr>
    </w:p>
    <w:p w:rsidR="00B034B7" w:rsidRDefault="00A7050F" w:rsidP="00B034B7">
      <w:pPr>
        <w:spacing w:after="0"/>
      </w:pPr>
      <w:hyperlink r:id="rId11" w:history="1">
        <w:r w:rsidR="00B034B7" w:rsidRPr="004F0041">
          <w:rPr>
            <w:rStyle w:val="Hipervnculo"/>
          </w:rPr>
          <w:t>http://www.shutterstock.com/pic.mhtml?id=38611843</w:t>
        </w:r>
      </w:hyperlink>
      <w:r w:rsidR="00B034B7">
        <w:t xml:space="preserve"> (Consultat: 17/10/12)</w:t>
      </w:r>
    </w:p>
    <w:p w:rsidR="00B034B7" w:rsidRDefault="00B034B7" w:rsidP="00B034B7">
      <w:pPr>
        <w:spacing w:after="0"/>
      </w:pPr>
    </w:p>
    <w:p w:rsidR="00B034B7" w:rsidRDefault="00A7050F" w:rsidP="00B034B7">
      <w:pPr>
        <w:spacing w:after="0"/>
      </w:pPr>
      <w:hyperlink r:id="rId12" w:history="1">
        <w:r w:rsidR="00B034B7" w:rsidRPr="007678ED">
          <w:rPr>
            <w:rStyle w:val="Hipervnculo"/>
          </w:rPr>
          <w:t>http://www.youtube.com/watch?v=gRrsZZ3z-9w</w:t>
        </w:r>
      </w:hyperlink>
      <w:r w:rsidR="00B034B7">
        <w:t xml:space="preserve"> (Consultat: 12/10/12)</w:t>
      </w:r>
    </w:p>
    <w:p w:rsidR="00B034B7" w:rsidRDefault="00B034B7" w:rsidP="00B034B7">
      <w:pPr>
        <w:spacing w:after="0"/>
      </w:pPr>
    </w:p>
    <w:p w:rsidR="00B034B7" w:rsidRDefault="00A7050F" w:rsidP="00B034B7">
      <w:pPr>
        <w:spacing w:after="0"/>
      </w:pPr>
      <w:hyperlink r:id="rId13" w:history="1">
        <w:r w:rsidR="00B034B7" w:rsidRPr="007678ED">
          <w:rPr>
            <w:rStyle w:val="Hipervnculo"/>
          </w:rPr>
          <w:t>http://www.youtube.com/watch?v=6J2FZiiSFe0</w:t>
        </w:r>
      </w:hyperlink>
      <w:r w:rsidR="00B034B7">
        <w:t xml:space="preserve"> (Consultat: 12/10/12) </w:t>
      </w:r>
    </w:p>
    <w:p w:rsidR="00B034B7" w:rsidRDefault="00B034B7" w:rsidP="00B034B7">
      <w:pPr>
        <w:spacing w:after="0"/>
      </w:pPr>
    </w:p>
    <w:p w:rsidR="00B034B7" w:rsidRDefault="00A7050F" w:rsidP="00B034B7">
      <w:pPr>
        <w:spacing w:after="0"/>
      </w:pPr>
      <w:hyperlink r:id="rId14" w:history="1">
        <w:r w:rsidR="00B034B7" w:rsidRPr="00EC466D">
          <w:rPr>
            <w:rStyle w:val="Hipervnculo"/>
          </w:rPr>
          <w:t>http://www.youtube.com/watch?v=mOZpUDMj9t8&amp;feature=BFa&amp;list=PL8002A25B32624541&amp;index=15</w:t>
        </w:r>
      </w:hyperlink>
      <w:r w:rsidR="00B034B7">
        <w:t xml:space="preserve"> (Consultat: 14/11/12)</w:t>
      </w:r>
    </w:p>
    <w:p w:rsidR="00B034B7" w:rsidRDefault="00B034B7" w:rsidP="00B034B7">
      <w:pPr>
        <w:spacing w:after="0"/>
      </w:pPr>
    </w:p>
    <w:p w:rsidR="00B034B7" w:rsidRDefault="00A7050F" w:rsidP="00B034B7">
      <w:pPr>
        <w:spacing w:after="0"/>
      </w:pPr>
      <w:hyperlink r:id="rId15" w:history="1">
        <w:r w:rsidR="00B034B7" w:rsidRPr="00821B8D">
          <w:rPr>
            <w:rStyle w:val="Hipervnculo"/>
          </w:rPr>
          <w:t>http://rusiahoy.com/articles/2012/11/12/una_fuente_de_energia_inagotable_gracias_a_la_colaboracion_internaci_21701.html</w:t>
        </w:r>
      </w:hyperlink>
      <w:r w:rsidR="00B034B7">
        <w:t xml:space="preserve"> (Consultat: 12/11/12)</w:t>
      </w:r>
    </w:p>
    <w:p w:rsidR="00B034B7" w:rsidRDefault="00B034B7" w:rsidP="00B034B7">
      <w:pPr>
        <w:spacing w:after="0"/>
      </w:pPr>
    </w:p>
    <w:p w:rsidR="00B034B7" w:rsidRDefault="00B034B7" w:rsidP="00B034B7">
      <w:pPr>
        <w:spacing w:after="0"/>
      </w:pPr>
    </w:p>
    <w:p w:rsidR="008252BB" w:rsidRDefault="008252BB" w:rsidP="008252BB">
      <w:pPr>
        <w:spacing w:after="0" w:line="240" w:lineRule="auto"/>
      </w:pPr>
    </w:p>
    <w:p w:rsidR="00D469E0" w:rsidRDefault="00D469E0" w:rsidP="00D469E0">
      <w:pPr>
        <w:spacing w:after="0" w:line="240" w:lineRule="auto"/>
        <w:jc w:val="both"/>
      </w:pPr>
    </w:p>
    <w:p w:rsidR="003F518D" w:rsidRDefault="003F518D" w:rsidP="00D469E0">
      <w:pPr>
        <w:spacing w:after="0" w:line="240" w:lineRule="auto"/>
        <w:jc w:val="both"/>
      </w:pPr>
    </w:p>
    <w:p w:rsidR="00EC6DFD" w:rsidRDefault="00EC6DFD" w:rsidP="00D469E0">
      <w:pPr>
        <w:spacing w:after="0" w:line="240" w:lineRule="auto"/>
        <w:jc w:val="both"/>
      </w:pPr>
    </w:p>
    <w:p w:rsidR="007E32D7" w:rsidRDefault="007E32D7" w:rsidP="00D469E0">
      <w:pPr>
        <w:spacing w:after="0" w:line="240" w:lineRule="auto"/>
        <w:jc w:val="both"/>
        <w:rPr>
          <w:color w:val="0000CC"/>
        </w:rPr>
      </w:pPr>
    </w:p>
    <w:p w:rsidR="007E32D7" w:rsidRDefault="007E32D7" w:rsidP="00D469E0">
      <w:pPr>
        <w:spacing w:after="0" w:line="240" w:lineRule="auto"/>
        <w:jc w:val="both"/>
        <w:rPr>
          <w:color w:val="0000CC"/>
        </w:rPr>
      </w:pPr>
    </w:p>
    <w:p w:rsidR="007E32D7" w:rsidRDefault="007E32D7" w:rsidP="00D469E0">
      <w:pPr>
        <w:spacing w:after="0" w:line="240" w:lineRule="auto"/>
        <w:jc w:val="both"/>
        <w:rPr>
          <w:color w:val="0000CC"/>
        </w:rPr>
      </w:pPr>
    </w:p>
    <w:p w:rsidR="007E32D7" w:rsidRDefault="007E32D7" w:rsidP="00D469E0">
      <w:pPr>
        <w:spacing w:after="0" w:line="240" w:lineRule="auto"/>
        <w:jc w:val="both"/>
        <w:rPr>
          <w:color w:val="0000CC"/>
        </w:rPr>
      </w:pPr>
    </w:p>
    <w:p w:rsidR="007E32D7" w:rsidRDefault="007E32D7" w:rsidP="00D469E0">
      <w:pPr>
        <w:spacing w:after="0" w:line="240" w:lineRule="auto"/>
        <w:jc w:val="both"/>
        <w:rPr>
          <w:color w:val="0000CC"/>
        </w:rPr>
      </w:pPr>
    </w:p>
    <w:sectPr w:rsidR="007E32D7" w:rsidSect="00EE5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1F43"/>
    <w:multiLevelType w:val="hybridMultilevel"/>
    <w:tmpl w:val="2EEEBD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0BA1"/>
    <w:multiLevelType w:val="hybridMultilevel"/>
    <w:tmpl w:val="C47078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E4D5C"/>
    <w:multiLevelType w:val="hybridMultilevel"/>
    <w:tmpl w:val="B282B6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334E6"/>
    <w:multiLevelType w:val="hybridMultilevel"/>
    <w:tmpl w:val="B282B6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13D05"/>
    <w:multiLevelType w:val="hybridMultilevel"/>
    <w:tmpl w:val="972C191C"/>
    <w:lvl w:ilvl="0" w:tplc="A800A8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03235"/>
    <w:multiLevelType w:val="hybridMultilevel"/>
    <w:tmpl w:val="01F685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compat/>
  <w:rsids>
    <w:rsidRoot w:val="00770CF5"/>
    <w:rsid w:val="00004CA5"/>
    <w:rsid w:val="00004D44"/>
    <w:rsid w:val="00016B0B"/>
    <w:rsid w:val="000217C2"/>
    <w:rsid w:val="00035E04"/>
    <w:rsid w:val="00037B52"/>
    <w:rsid w:val="000443A6"/>
    <w:rsid w:val="000462E1"/>
    <w:rsid w:val="0009114A"/>
    <w:rsid w:val="000913CA"/>
    <w:rsid w:val="000A5EB4"/>
    <w:rsid w:val="000C6B67"/>
    <w:rsid w:val="0010289E"/>
    <w:rsid w:val="001053CB"/>
    <w:rsid w:val="0011489A"/>
    <w:rsid w:val="00135F5F"/>
    <w:rsid w:val="0013760C"/>
    <w:rsid w:val="00160FC5"/>
    <w:rsid w:val="00171697"/>
    <w:rsid w:val="00182D54"/>
    <w:rsid w:val="00197E0E"/>
    <w:rsid w:val="001B73C6"/>
    <w:rsid w:val="001C5217"/>
    <w:rsid w:val="001D090B"/>
    <w:rsid w:val="001F7E8F"/>
    <w:rsid w:val="00201793"/>
    <w:rsid w:val="00204EA9"/>
    <w:rsid w:val="00237DE3"/>
    <w:rsid w:val="002429DC"/>
    <w:rsid w:val="002502CF"/>
    <w:rsid w:val="00262FCD"/>
    <w:rsid w:val="00264735"/>
    <w:rsid w:val="002A6EC7"/>
    <w:rsid w:val="002A7399"/>
    <w:rsid w:val="002B78C3"/>
    <w:rsid w:val="002E6785"/>
    <w:rsid w:val="002F0582"/>
    <w:rsid w:val="00301AE0"/>
    <w:rsid w:val="00302053"/>
    <w:rsid w:val="00311BE2"/>
    <w:rsid w:val="00321F26"/>
    <w:rsid w:val="0032316C"/>
    <w:rsid w:val="003309E4"/>
    <w:rsid w:val="003616F3"/>
    <w:rsid w:val="00363672"/>
    <w:rsid w:val="0038659A"/>
    <w:rsid w:val="00393EDD"/>
    <w:rsid w:val="003B0A73"/>
    <w:rsid w:val="003B216C"/>
    <w:rsid w:val="003B4873"/>
    <w:rsid w:val="003E01B2"/>
    <w:rsid w:val="003F518D"/>
    <w:rsid w:val="003F6D2C"/>
    <w:rsid w:val="00403F1B"/>
    <w:rsid w:val="00426C95"/>
    <w:rsid w:val="00435350"/>
    <w:rsid w:val="00435679"/>
    <w:rsid w:val="004579B1"/>
    <w:rsid w:val="00460000"/>
    <w:rsid w:val="00463879"/>
    <w:rsid w:val="00477DD5"/>
    <w:rsid w:val="004851B2"/>
    <w:rsid w:val="004B553F"/>
    <w:rsid w:val="004D7DEE"/>
    <w:rsid w:val="004E7607"/>
    <w:rsid w:val="004F1F84"/>
    <w:rsid w:val="004F2CAC"/>
    <w:rsid w:val="00506CF0"/>
    <w:rsid w:val="00520D96"/>
    <w:rsid w:val="00530E77"/>
    <w:rsid w:val="00531433"/>
    <w:rsid w:val="00535AC3"/>
    <w:rsid w:val="00546EEC"/>
    <w:rsid w:val="00547A20"/>
    <w:rsid w:val="00556EAD"/>
    <w:rsid w:val="00570185"/>
    <w:rsid w:val="005940F6"/>
    <w:rsid w:val="00594BA8"/>
    <w:rsid w:val="005A72FE"/>
    <w:rsid w:val="005C44B6"/>
    <w:rsid w:val="005D6306"/>
    <w:rsid w:val="005D7819"/>
    <w:rsid w:val="005E20B5"/>
    <w:rsid w:val="005E3AB3"/>
    <w:rsid w:val="005F1391"/>
    <w:rsid w:val="005F20C3"/>
    <w:rsid w:val="005F264B"/>
    <w:rsid w:val="00610560"/>
    <w:rsid w:val="00627245"/>
    <w:rsid w:val="0063396E"/>
    <w:rsid w:val="00636051"/>
    <w:rsid w:val="00647444"/>
    <w:rsid w:val="006546AC"/>
    <w:rsid w:val="0067022E"/>
    <w:rsid w:val="00672DC1"/>
    <w:rsid w:val="006758CB"/>
    <w:rsid w:val="00675CB7"/>
    <w:rsid w:val="006A2A99"/>
    <w:rsid w:val="006A560F"/>
    <w:rsid w:val="006B4E31"/>
    <w:rsid w:val="006C4D92"/>
    <w:rsid w:val="006D72BA"/>
    <w:rsid w:val="006E156C"/>
    <w:rsid w:val="006F41EE"/>
    <w:rsid w:val="00706F19"/>
    <w:rsid w:val="007206B5"/>
    <w:rsid w:val="00770CF5"/>
    <w:rsid w:val="00775341"/>
    <w:rsid w:val="0078252D"/>
    <w:rsid w:val="00785CA5"/>
    <w:rsid w:val="00787AB9"/>
    <w:rsid w:val="007A0850"/>
    <w:rsid w:val="007A7AE7"/>
    <w:rsid w:val="007B315C"/>
    <w:rsid w:val="007C583B"/>
    <w:rsid w:val="007D586B"/>
    <w:rsid w:val="007E2003"/>
    <w:rsid w:val="007E32D7"/>
    <w:rsid w:val="008031A0"/>
    <w:rsid w:val="00806BB3"/>
    <w:rsid w:val="00823641"/>
    <w:rsid w:val="008252BB"/>
    <w:rsid w:val="00827305"/>
    <w:rsid w:val="00827B47"/>
    <w:rsid w:val="00855767"/>
    <w:rsid w:val="008564A5"/>
    <w:rsid w:val="00866364"/>
    <w:rsid w:val="00867EF3"/>
    <w:rsid w:val="008751CC"/>
    <w:rsid w:val="00886EE8"/>
    <w:rsid w:val="008A2A76"/>
    <w:rsid w:val="008B580D"/>
    <w:rsid w:val="008C2A8D"/>
    <w:rsid w:val="008C4842"/>
    <w:rsid w:val="008D1D1D"/>
    <w:rsid w:val="008E5DAD"/>
    <w:rsid w:val="00911CCD"/>
    <w:rsid w:val="00917AA2"/>
    <w:rsid w:val="0092038F"/>
    <w:rsid w:val="00930C0E"/>
    <w:rsid w:val="00947C37"/>
    <w:rsid w:val="00951E1D"/>
    <w:rsid w:val="00953A28"/>
    <w:rsid w:val="0097489B"/>
    <w:rsid w:val="009834E8"/>
    <w:rsid w:val="0099214F"/>
    <w:rsid w:val="00996307"/>
    <w:rsid w:val="009A5025"/>
    <w:rsid w:val="009A7B4E"/>
    <w:rsid w:val="009B1664"/>
    <w:rsid w:val="009B6CD6"/>
    <w:rsid w:val="009D54CC"/>
    <w:rsid w:val="009D74E3"/>
    <w:rsid w:val="009E057B"/>
    <w:rsid w:val="009F336E"/>
    <w:rsid w:val="00A018C4"/>
    <w:rsid w:val="00A02530"/>
    <w:rsid w:val="00A0329C"/>
    <w:rsid w:val="00A05EEE"/>
    <w:rsid w:val="00A1602D"/>
    <w:rsid w:val="00A269BC"/>
    <w:rsid w:val="00A32F49"/>
    <w:rsid w:val="00A46A0B"/>
    <w:rsid w:val="00A624B8"/>
    <w:rsid w:val="00A67A1B"/>
    <w:rsid w:val="00A7050F"/>
    <w:rsid w:val="00A815D9"/>
    <w:rsid w:val="00A82CD8"/>
    <w:rsid w:val="00A90E0E"/>
    <w:rsid w:val="00AB24A7"/>
    <w:rsid w:val="00AC1A4E"/>
    <w:rsid w:val="00AC4234"/>
    <w:rsid w:val="00B034B7"/>
    <w:rsid w:val="00B16D29"/>
    <w:rsid w:val="00B20169"/>
    <w:rsid w:val="00B20625"/>
    <w:rsid w:val="00B213CC"/>
    <w:rsid w:val="00B44C4C"/>
    <w:rsid w:val="00B507B9"/>
    <w:rsid w:val="00B5120C"/>
    <w:rsid w:val="00B67472"/>
    <w:rsid w:val="00B7239B"/>
    <w:rsid w:val="00B774EF"/>
    <w:rsid w:val="00B90B15"/>
    <w:rsid w:val="00B92867"/>
    <w:rsid w:val="00B96E9C"/>
    <w:rsid w:val="00BC05A6"/>
    <w:rsid w:val="00BD0CB3"/>
    <w:rsid w:val="00BD7C79"/>
    <w:rsid w:val="00BE45FA"/>
    <w:rsid w:val="00BE7690"/>
    <w:rsid w:val="00C12BAA"/>
    <w:rsid w:val="00C14A1B"/>
    <w:rsid w:val="00C24FA9"/>
    <w:rsid w:val="00C32894"/>
    <w:rsid w:val="00C448CE"/>
    <w:rsid w:val="00C4556F"/>
    <w:rsid w:val="00C771F4"/>
    <w:rsid w:val="00C80BB1"/>
    <w:rsid w:val="00C87DAA"/>
    <w:rsid w:val="00C92135"/>
    <w:rsid w:val="00CB3A81"/>
    <w:rsid w:val="00CC3099"/>
    <w:rsid w:val="00CF1B98"/>
    <w:rsid w:val="00D0461C"/>
    <w:rsid w:val="00D10DE5"/>
    <w:rsid w:val="00D22BE8"/>
    <w:rsid w:val="00D271D3"/>
    <w:rsid w:val="00D36890"/>
    <w:rsid w:val="00D407EB"/>
    <w:rsid w:val="00D469E0"/>
    <w:rsid w:val="00D5372E"/>
    <w:rsid w:val="00D647F5"/>
    <w:rsid w:val="00D66242"/>
    <w:rsid w:val="00D93FE2"/>
    <w:rsid w:val="00D950F0"/>
    <w:rsid w:val="00DB3DEF"/>
    <w:rsid w:val="00DE463D"/>
    <w:rsid w:val="00DF1720"/>
    <w:rsid w:val="00DF3A57"/>
    <w:rsid w:val="00DF7E24"/>
    <w:rsid w:val="00E025FB"/>
    <w:rsid w:val="00E031AC"/>
    <w:rsid w:val="00E07435"/>
    <w:rsid w:val="00E43F7A"/>
    <w:rsid w:val="00E462C2"/>
    <w:rsid w:val="00E4643B"/>
    <w:rsid w:val="00E545E0"/>
    <w:rsid w:val="00E74DE1"/>
    <w:rsid w:val="00E76474"/>
    <w:rsid w:val="00E830EF"/>
    <w:rsid w:val="00E8339F"/>
    <w:rsid w:val="00E975D4"/>
    <w:rsid w:val="00EA38AD"/>
    <w:rsid w:val="00EB647F"/>
    <w:rsid w:val="00EC593F"/>
    <w:rsid w:val="00EC6DBB"/>
    <w:rsid w:val="00EC6DFD"/>
    <w:rsid w:val="00EE2022"/>
    <w:rsid w:val="00EE5A13"/>
    <w:rsid w:val="00F041EF"/>
    <w:rsid w:val="00F04BC9"/>
    <w:rsid w:val="00F13AA3"/>
    <w:rsid w:val="00F3693E"/>
    <w:rsid w:val="00F43F76"/>
    <w:rsid w:val="00F47D56"/>
    <w:rsid w:val="00F64DAA"/>
    <w:rsid w:val="00F65CDB"/>
    <w:rsid w:val="00F67019"/>
    <w:rsid w:val="00F944AA"/>
    <w:rsid w:val="00FA3CCA"/>
    <w:rsid w:val="00FB2D7E"/>
    <w:rsid w:val="00FC6DE0"/>
    <w:rsid w:val="00FF0CAE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1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C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7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rusia.com/archives/252-Historia-de-la-animacion-rusa.html" TargetMode="External"/><Relationship Id="rId13" Type="http://schemas.openxmlformats.org/officeDocument/2006/relationships/hyperlink" Target="http://www.youtube.com/watch?v=6J2FZiiSFe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uu.com/es/user/register" TargetMode="External"/><Relationship Id="rId12" Type="http://schemas.openxmlformats.org/officeDocument/2006/relationships/hyperlink" Target="http://www.youtube.com/watch?v=gRrsZZ3z-9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cmapspublic2.ihmc.us%2Frid%3D1L5C76XJR-1J19348-1FPN%2FCopia%2520de%2520Copia%2520de%2520Copia%2520de%2520R%25C3%25BAssia.cmap&amp;sa=D&amp;sntz=1&amp;usg=AFQjCNF7o5pVbdXd9JEe73hVwEXPlv0mGA" TargetMode="External"/><Relationship Id="rId11" Type="http://schemas.openxmlformats.org/officeDocument/2006/relationships/hyperlink" Target="http://www.shutterstock.com/pic.mhtml?id=38611843" TargetMode="External"/><Relationship Id="rId5" Type="http://schemas.openxmlformats.org/officeDocument/2006/relationships/hyperlink" Target="http://www.google.com/url?q=http%3A%2F%2Fcmapspublic2.ihmc.us%2Frid%3D1L5C76XJR-1J19348-1FPN%2FCopia%2520de%2520Copia%2520de%2520Copia%2520de%2520R%25C3%25BAssia.cmap&amp;sa=D&amp;sntz=1&amp;usg=AFQjCNF7o5pVbdXd9JEe73hVwEXPlv0mGA" TargetMode="External"/><Relationship Id="rId15" Type="http://schemas.openxmlformats.org/officeDocument/2006/relationships/hyperlink" Target="http://rusiahoy.com/articles/2012/11/12/una_fuente_de_energia_inagotable_gracias_a_la_colaboracion_internaci_21701.html" TargetMode="External"/><Relationship Id="rId10" Type="http://schemas.openxmlformats.org/officeDocument/2006/relationships/hyperlink" Target="http://www.freepik.es/index.php?goto=2&amp;searchform=1&amp;k=rusia&amp;search=Buscar&amp;typesearch=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play.com/es/recursoseducativos/728477/tolerancia.htm" TargetMode="External"/><Relationship Id="rId14" Type="http://schemas.openxmlformats.org/officeDocument/2006/relationships/hyperlink" Target="http://www.youtube.com/watch?v=mOZpUDMj9t8&amp;feature=BFa&amp;list=PL8002A25B32624541&amp;index=1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2012-11-14T15:32:00Z</dcterms:created>
  <dcterms:modified xsi:type="dcterms:W3CDTF">2012-11-14T16:39:00Z</dcterms:modified>
</cp:coreProperties>
</file>