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8B" w:rsidRPr="0084090D" w:rsidRDefault="00771D8B" w:rsidP="008409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REFERENCIAS – BIBLIOGRAFÍA</w:t>
      </w:r>
    </w:p>
    <w:p w:rsidR="00561EAD" w:rsidRDefault="00561EAD" w:rsidP="0084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4090D" w:rsidRP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92AB0" w:rsidRPr="0084090D" w:rsidRDefault="00771D8B" w:rsidP="0084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[1] Zonas de riesgo eléctrico:</w:t>
      </w:r>
      <w:r w:rsidR="00E92AB0"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4090D" w:rsidRP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689" w:rsidRPr="0084090D" w:rsidRDefault="00082689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http://www.minminas.gov.co/minminas/energia.jsp?cargaHome=3&amp;id_categoria=157&amp;id_subcategoria=770</w:t>
        </w:r>
      </w:hyperlink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20202"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Proyecto Modificación </w:t>
        </w:r>
        <w:proofErr w:type="spellStart"/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RETIE</w:t>
        </w:r>
        <w:proofErr w:type="spellEnd"/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2012 (Borrador versi</w:t>
        </w:r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ó</w:t>
        </w:r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 28 de diciembre de 2012)</w:t>
        </w:r>
      </w:hyperlink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20202"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página 41</w:t>
      </w:r>
      <w:r w:rsidR="00CF1EC6"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F1EC6"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consulta realizada el 09</w:t>
      </w:r>
      <w:r w:rsidR="00CF1EC6"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/02/2013</w:t>
      </w:r>
    </w:p>
    <w:p w:rsid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202" w:rsidRPr="0084090D" w:rsidRDefault="00820202" w:rsidP="0084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[2]</w:t>
      </w:r>
      <w:r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Descripción de las zonas de tiempo/corriente:</w:t>
      </w:r>
    </w:p>
    <w:p w:rsid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771D8B" w:rsidRPr="0084090D" w:rsidRDefault="00E92AB0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Medio Ambiente. Protección de la Salud. Seguridad. (1997a).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NTC</w:t>
      </w:r>
      <w:proofErr w:type="spellEnd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4120 Efectos de la corriente sobre los seres humanos y los animales domésticos. Parte 1. Aspectos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Generales.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Bogotá</w:t>
      </w:r>
      <w:proofErr w:type="spell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D.C</w:t>
      </w:r>
      <w:proofErr w:type="spellEnd"/>
      <w:proofErr w:type="gram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::</w:t>
      </w:r>
      <w:proofErr w:type="gram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Instituto Colombiano de Normas Técnicas ICONTEC.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página </w:t>
      </w:r>
      <w:r w:rsidR="00820202"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19</w:t>
      </w:r>
    </w:p>
    <w:p w:rsid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D8B" w:rsidRDefault="00771D8B" w:rsidP="0084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[3]</w:t>
      </w:r>
      <w:r w:rsidR="00820202"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Zonas de tiempo y corriente:</w:t>
      </w:r>
    </w:p>
    <w:p w:rsidR="0084090D" w:rsidRP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0202" w:rsidRPr="0084090D" w:rsidRDefault="00820202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Medio Ambiente. Protección de la Salud. Seguridad. (1997a).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NTC</w:t>
      </w:r>
      <w:proofErr w:type="spellEnd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4120 Efectos de la corriente sobre los seres humanos y los animales domésticos. Parte 1. Aspectos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Generales.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Bogotá</w:t>
      </w:r>
      <w:proofErr w:type="spell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D.C</w:t>
      </w:r>
      <w:proofErr w:type="spellEnd"/>
      <w:proofErr w:type="gram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::</w:t>
      </w:r>
      <w:proofErr w:type="gram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Instituto Colombiano de Normas Técnicas ICONTEC.  página 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23</w:t>
      </w:r>
    </w:p>
    <w:p w:rsid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820202" w:rsidRPr="0084090D" w:rsidRDefault="00820202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[4] Factores de riesgos eléctricos más comunes:</w:t>
      </w:r>
    </w:p>
    <w:p w:rsidR="0084090D" w:rsidRP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202" w:rsidRDefault="00820202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hyperlink r:id="rId7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http://www.minminas.gov.co/minminas/energia.jsp?cargaHome=3&amp;id_categoria=157&amp;id_subcategoria=770</w:t>
        </w:r>
      </w:hyperlink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hyperlink r:id="rId8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Proyecto Modificación </w:t>
        </w:r>
        <w:proofErr w:type="spellStart"/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RETIE</w:t>
        </w:r>
        <w:proofErr w:type="spellEnd"/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2012 (Borrador versión 28 de diciembre de 2012)</w:t>
        </w:r>
      </w:hyperlink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página</w:t>
      </w:r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="009D5261"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>44, 45 y 46</w:t>
      </w:r>
      <w:r w:rsidR="00CF1EC6"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EC6"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consulta realizada el 09/02/2013</w:t>
      </w:r>
    </w:p>
    <w:p w:rsidR="0084090D" w:rsidRP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D8B" w:rsidRDefault="009D5261" w:rsidP="0084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[5] Factor de corriente del corazón para diferentes trayectorias de corriente:</w:t>
      </w:r>
    </w:p>
    <w:p w:rsidR="0084090D" w:rsidRP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D5261" w:rsidRPr="0084090D" w:rsidRDefault="009D5261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Medio Ambiente. Protección de la Salud. Seguridad. (1997a).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NTC</w:t>
      </w:r>
      <w:proofErr w:type="spellEnd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4120 Efectos de la corriente sobre los seres humanos y los animales domésticos. Parte 1. Aspectos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Generales.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Bogotá</w:t>
      </w:r>
      <w:proofErr w:type="spell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D.C</w:t>
      </w:r>
      <w:proofErr w:type="spellEnd"/>
      <w:proofErr w:type="gram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::</w:t>
      </w:r>
      <w:proofErr w:type="gram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Instituto Colombiano de Normas Técnicas ICONTEC.  página 2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0</w:t>
      </w:r>
    </w:p>
    <w:p w:rsid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9D5261" w:rsidRPr="0084090D" w:rsidRDefault="009D5261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[6] Porcentaje de personas que se protegen según la corriente de disparo:</w:t>
      </w:r>
    </w:p>
    <w:p w:rsidR="0084090D" w:rsidRPr="0084090D" w:rsidRDefault="0084090D" w:rsidP="0084090D">
      <w:pPr>
        <w:tabs>
          <w:tab w:val="left" w:pos="5138"/>
        </w:tabs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ab/>
      </w:r>
    </w:p>
    <w:p w:rsidR="009D5261" w:rsidRDefault="009D5261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hyperlink r:id="rId9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http://www.minminas.gov.co/minminas/energia.jsp?cargaHome=3&amp;id_categoria=157&amp;id_subcategoria=770</w:t>
        </w:r>
      </w:hyperlink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hyperlink r:id="rId10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Proyecto Modificación </w:t>
        </w:r>
        <w:proofErr w:type="spellStart"/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RETIE</w:t>
        </w:r>
        <w:proofErr w:type="spellEnd"/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2012 (Borrador versión 28 de diciembre de 2012)</w:t>
        </w:r>
      </w:hyperlink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página </w:t>
      </w:r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F1EC6"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EC6"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consulta realizada el 09/02/2013</w:t>
      </w:r>
    </w:p>
    <w:p w:rsidR="0084090D" w:rsidRP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261" w:rsidRPr="0084090D" w:rsidRDefault="009D5261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[7] Impedancia eléctrica del cuerpo humano: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9D5261" w:rsidRDefault="009D5261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Medio Ambiente. Protección de la Salud. Seguridad. (1997a).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NTC</w:t>
      </w:r>
      <w:proofErr w:type="spellEnd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4120 Efectos de la corriente sobre los seres humanos y los animales domésticos. Parte 1. Aspectos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Generales.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Bogotá</w:t>
      </w:r>
      <w:proofErr w:type="spell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D.C</w:t>
      </w:r>
      <w:proofErr w:type="spellEnd"/>
      <w:proofErr w:type="gram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::</w:t>
      </w:r>
      <w:proofErr w:type="gram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Instituto Colombiano de Normas Técnicas ICONTEC. – página 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</w:t>
      </w:r>
    </w:p>
    <w:p w:rsid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9D5261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lastRenderedPageBreak/>
        <w:t>[8] Impedancia de la piel:</w:t>
      </w:r>
      <w:r w:rsidR="00C1020B"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0210DF" w:rsidRPr="0084090D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Medio Ambiente. Protección de la Salud. Seguridad. (1997a).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NTC</w:t>
      </w:r>
      <w:proofErr w:type="spellEnd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4120 Efectos de la corriente sobre los seres humanos y los animales domésticos. Parte 1. Aspectos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Generales.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Bogotá</w:t>
      </w:r>
      <w:proofErr w:type="spell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D.C</w:t>
      </w:r>
      <w:proofErr w:type="spellEnd"/>
      <w:proofErr w:type="gram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::</w:t>
      </w:r>
      <w:proofErr w:type="gram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Instituto Colombiano de Normas Técnicas ICONTEC. – página 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5</w:t>
      </w:r>
    </w:p>
    <w:p w:rsid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0210DF" w:rsidRPr="0084090D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[9] Impedancia del cuerpo humano: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0210DF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hyperlink r:id="rId11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http://www.minminas.gov.co/minminas/energia.jsp?cargaHome=3&amp;id_categoria=157&amp;id_subcategoria=770</w:t>
        </w:r>
      </w:hyperlink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hyperlink r:id="rId12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Proyecto Modificación </w:t>
        </w:r>
        <w:proofErr w:type="spellStart"/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RETIE</w:t>
        </w:r>
        <w:proofErr w:type="spellEnd"/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2012 (Borrador versión 28 de diciembre de 2012)</w:t>
        </w:r>
      </w:hyperlink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página 4</w:t>
      </w:r>
      <w:r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F1EC6"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1EC6"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consulta realizada el 11</w:t>
      </w:r>
      <w:r w:rsidR="00CF1EC6"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/02/2013</w:t>
      </w:r>
    </w:p>
    <w:p w:rsidR="0084090D" w:rsidRP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10DF" w:rsidRPr="0084090D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[10] Riesgo eléctrico: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0210DF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hyperlink r:id="rId13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http://empresas.micodensa.com/BancoMedios/Documentos%20PDF/presentacion%20capacitacion%20retie%2029%20marzo%20bajito%20bajito.pdf</w:t>
        </w:r>
      </w:hyperlink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– </w:t>
      </w:r>
      <w:r w:rsidR="00CF1EC6"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consulta realizada el 12/02/2013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0210DF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[11] Impedancias internas del cuerpo humano: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0210DF" w:rsidRPr="0084090D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Medio Ambiente. Protección de la Salud. Seguridad. (1997a).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NTC</w:t>
      </w:r>
      <w:proofErr w:type="spellEnd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4120 Efectos de la corriente sobre los seres humanos y los animales domésticos. Parte 1. Aspectos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Generales.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Bogotá</w:t>
      </w:r>
      <w:proofErr w:type="spell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D.C</w:t>
      </w:r>
      <w:proofErr w:type="spellEnd"/>
      <w:proofErr w:type="gram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::</w:t>
      </w:r>
      <w:proofErr w:type="gram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Instituto Colombiano de Normas Técnicas ICONTEC. –página 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11</w:t>
      </w:r>
    </w:p>
    <w:p w:rsid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0210DF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[12] Diagrama simplificado de las impedancias del cuerpo humano: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</w:p>
    <w:p w:rsidR="000210DF" w:rsidRPr="0084090D" w:rsidRDefault="000210DF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Medio Ambiente. Protección de la Salud. Seguridad. (1997a).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NTC</w:t>
      </w:r>
      <w:proofErr w:type="spellEnd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4120 Efectos de la corriente sobre los seres humanos y los animales domésticos. Parte 1. Aspectos </w:t>
      </w:r>
      <w:proofErr w:type="spellStart"/>
      <w:r w:rsidRPr="0084090D">
        <w:rPr>
          <w:rStyle w:val="label"/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Generales.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Bogotá</w:t>
      </w:r>
      <w:proofErr w:type="spell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spell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D.C</w:t>
      </w:r>
      <w:proofErr w:type="spellEnd"/>
      <w:proofErr w:type="gramStart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::</w:t>
      </w:r>
      <w:proofErr w:type="gramEnd"/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Instituto Colombiano de Normas Técnicas ICONTEC.  página 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12</w:t>
      </w:r>
    </w:p>
    <w:p w:rsid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CF1EC6" w:rsidRPr="0084090D" w:rsidRDefault="00CF1EC6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[13] Accidente de Johan Bonilla: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0210DF" w:rsidRDefault="00CF1EC6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hyperlink r:id="rId14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http://www.eltiempo.com/colombia/llano/ARTICULO-WEB-NEW_NOTA_INTERIOR-10943540.html</w:t>
        </w:r>
      </w:hyperlink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- consulta realizada el 12/02/2013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CF1EC6" w:rsidRPr="0084090D" w:rsidRDefault="00CF1EC6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[14]</w:t>
      </w:r>
      <w:r w:rsidR="00C1020B"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Accidentes por contacto directo en Colombia: 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C1020B" w:rsidRDefault="00C1020B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hyperlink r:id="rId15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http://www.youtube.com/watch?v=3ZfLqxTBrNM</w:t>
        </w:r>
      </w:hyperlink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- 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consulta realizada el 12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/02/2013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CF1EC6" w:rsidRPr="0084090D" w:rsidRDefault="00CF1EC6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84090D">
        <w:rPr>
          <w:rStyle w:val="label"/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[15] Accidente en tablero- Arco Eléctrico:</w:t>
      </w:r>
    </w:p>
    <w:p w:rsidR="0084090D" w:rsidRPr="0084090D" w:rsidRDefault="0084090D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C1020B" w:rsidRPr="0084090D" w:rsidRDefault="00C1020B" w:rsidP="0084090D">
      <w:pPr>
        <w:spacing w:after="0" w:line="240" w:lineRule="auto"/>
        <w:jc w:val="both"/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hyperlink r:id="rId16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s-ES"/>
          </w:rPr>
          <w:t>http://www.youtube.com/watch?v=JYJboPz_LWY</w:t>
        </w:r>
      </w:hyperlink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 - consulta realizada el 12</w:t>
      </w:r>
      <w:r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/02/2013</w:t>
      </w:r>
    </w:p>
    <w:p w:rsid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D8B" w:rsidRPr="0084090D" w:rsidRDefault="00C1020B" w:rsidP="0084090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[16] Interruptor por </w:t>
      </w:r>
      <w:proofErr w:type="spellStart"/>
      <w:r w:rsidRPr="008409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Scada</w:t>
      </w:r>
      <w:proofErr w:type="spellEnd"/>
    </w:p>
    <w:p w:rsidR="0084090D" w:rsidRDefault="0084090D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35B5" w:rsidRPr="0084090D" w:rsidRDefault="0075740C" w:rsidP="008409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Pr="0084090D">
          <w:rPr>
            <w:rStyle w:val="Hipervnculo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http://www.sandc.com/edocs_pdfs/EDOC_064522.pdf</w:t>
        </w:r>
      </w:hyperlink>
      <w:r w:rsidR="00C1020B" w:rsidRPr="00840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1020B" w:rsidRP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consulta realizada el 12</w:t>
      </w:r>
      <w:r w:rsidR="0084090D">
        <w:rPr>
          <w:rStyle w:val="label"/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/02/2013</w:t>
      </w:r>
    </w:p>
    <w:sectPr w:rsidR="00FC35B5" w:rsidRPr="008409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82"/>
    <w:rsid w:val="000210DF"/>
    <w:rsid w:val="00082689"/>
    <w:rsid w:val="00541178"/>
    <w:rsid w:val="00561EAD"/>
    <w:rsid w:val="006A32FD"/>
    <w:rsid w:val="0075740C"/>
    <w:rsid w:val="00771D8B"/>
    <w:rsid w:val="00820202"/>
    <w:rsid w:val="0084090D"/>
    <w:rsid w:val="009D5261"/>
    <w:rsid w:val="00AB4EBD"/>
    <w:rsid w:val="00C1020B"/>
    <w:rsid w:val="00CF1EC6"/>
    <w:rsid w:val="00DB378D"/>
    <w:rsid w:val="00E85F4A"/>
    <w:rsid w:val="00E92AB0"/>
    <w:rsid w:val="00FC35B5"/>
    <w:rsid w:val="00FE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1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5B5"/>
    <w:rPr>
      <w:rFonts w:ascii="Tahoma" w:hAnsi="Tahoma" w:cs="Tahoma"/>
      <w:sz w:val="16"/>
      <w:szCs w:val="16"/>
    </w:rPr>
  </w:style>
  <w:style w:type="character" w:customStyle="1" w:styleId="label">
    <w:name w:val="label"/>
    <w:basedOn w:val="Fuentedeprrafopredeter"/>
    <w:rsid w:val="00E92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1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5B5"/>
    <w:rPr>
      <w:rFonts w:ascii="Tahoma" w:hAnsi="Tahoma" w:cs="Tahoma"/>
      <w:sz w:val="16"/>
      <w:szCs w:val="16"/>
    </w:rPr>
  </w:style>
  <w:style w:type="character" w:customStyle="1" w:styleId="label">
    <w:name w:val="label"/>
    <w:basedOn w:val="Fuentedeprrafopredeter"/>
    <w:rsid w:val="00E92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minas.gov.co/minminas/downloads/UserFiles/File/ENERGIA/RETIE/ProyectoRETIEVersionDiciembre28.doc" TargetMode="External"/><Relationship Id="rId13" Type="http://schemas.openxmlformats.org/officeDocument/2006/relationships/hyperlink" Target="http://empresas.micodensa.com/BancoMedios/Documentos%20PDF/presentacion%20capacitacion%20retie%2029%20marzo%20bajito%20bajito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minas.gov.co/minminas/energia.jsp?cargaHome=3&amp;id_categoria=157&amp;id_subcategoria=770" TargetMode="External"/><Relationship Id="rId12" Type="http://schemas.openxmlformats.org/officeDocument/2006/relationships/hyperlink" Target="http://www.minminas.gov.co/minminas/downloads/UserFiles/File/ENERGIA/RETIE/ProyectoRETIEVersionDiciembre28.doc" TargetMode="External"/><Relationship Id="rId17" Type="http://schemas.openxmlformats.org/officeDocument/2006/relationships/hyperlink" Target="http://www.sandc.com/edocs_pdfs/EDOC_064522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JYJboPz_LW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minas.gov.co/minminas/downloads/UserFiles/File/ENERGIA/RETIE/ProyectoRETIEVersionDiciembre28.doc" TargetMode="External"/><Relationship Id="rId11" Type="http://schemas.openxmlformats.org/officeDocument/2006/relationships/hyperlink" Target="http://www.minminas.gov.co/minminas/energia.jsp?cargaHome=3&amp;id_categoria=157&amp;id_subcategoria=770" TargetMode="External"/><Relationship Id="rId5" Type="http://schemas.openxmlformats.org/officeDocument/2006/relationships/hyperlink" Target="http://www.minminas.gov.co/minminas/energia.jsp?cargaHome=3&amp;id_categoria=157&amp;id_subcategoria=770" TargetMode="External"/><Relationship Id="rId15" Type="http://schemas.openxmlformats.org/officeDocument/2006/relationships/hyperlink" Target="http://www.youtube.com/watch?v=3ZfLqxTBrNM" TargetMode="External"/><Relationship Id="rId10" Type="http://schemas.openxmlformats.org/officeDocument/2006/relationships/hyperlink" Target="http://www.minminas.gov.co/minminas/downloads/UserFiles/File/ENERGIA/RETIE/ProyectoRETIEVersionDiciembre28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minas.gov.co/minminas/energia.jsp?cargaHome=3&amp;id_categoria=157&amp;id_subcategoria=770" TargetMode="External"/><Relationship Id="rId14" Type="http://schemas.openxmlformats.org/officeDocument/2006/relationships/hyperlink" Target="http://www.eltiempo.com/colombia/llano/ARTICULO-WEB-NEW_NOTA_INTERIOR-10943540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</dc:creator>
  <cp:lastModifiedBy>katherin</cp:lastModifiedBy>
  <cp:revision>3</cp:revision>
  <dcterms:created xsi:type="dcterms:W3CDTF">2013-02-10T20:30:00Z</dcterms:created>
  <dcterms:modified xsi:type="dcterms:W3CDTF">2013-02-13T03:20:00Z</dcterms:modified>
</cp:coreProperties>
</file>