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518"/>
        <w:gridCol w:w="6804"/>
        <w:gridCol w:w="6338"/>
      </w:tblGrid>
      <w:tr w:rsidR="0029670C" w:rsidTr="00296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AF14B8" w:rsidRPr="00855676" w:rsidRDefault="00AF14B8" w:rsidP="00645FC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AF14B8" w:rsidRPr="0029670C" w:rsidRDefault="00AF14B8" w:rsidP="00296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“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Learning</w:t>
            </w:r>
            <w:proofErr w:type="spellEnd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Cafe</w:t>
            </w:r>
            <w:proofErr w:type="spellEnd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” en el “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Saltire</w:t>
            </w:r>
            <w:proofErr w:type="spellEnd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AF14B8" w:rsidRPr="00727F2F" w:rsidRDefault="00AF14B8" w:rsidP="00296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AF14B8" w:rsidRPr="0029670C" w:rsidRDefault="00AF14B8" w:rsidP="00296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29670C" w:rsidTr="0029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F14B8" w:rsidRPr="00855676" w:rsidRDefault="00AF14B8" w:rsidP="00645FC5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  <w:r w:rsidRPr="00855676"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  <w:t>Iluminación y ventilación</w:t>
            </w:r>
          </w:p>
          <w:p w:rsidR="00AF14B8" w:rsidRPr="00855676" w:rsidRDefault="00AF14B8" w:rsidP="00645FC5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6804" w:type="dxa"/>
          </w:tcPr>
          <w:p w:rsidR="00AF14B8" w:rsidRPr="00FC5174" w:rsidRDefault="00AF14B8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Se tiene en cuenta la </w:t>
            </w:r>
            <w:r w:rsidRPr="00FC5174">
              <w:rPr>
                <w:rFonts w:ascii="Verdana" w:hAnsi="Verdana" w:cs="Arial"/>
                <w:b/>
                <w:color w:val="4F81BD" w:themeColor="accent1"/>
                <w:sz w:val="28"/>
                <w:szCs w:val="28"/>
              </w:rPr>
              <w:t>ventilación y la iluminación</w:t>
            </w:r>
            <w:r w:rsidRPr="00FC5174">
              <w:rPr>
                <w:rFonts w:ascii="Verdana" w:hAnsi="Verdana" w:cs="Arial"/>
                <w:color w:val="4F81BD" w:themeColor="accent1"/>
                <w:sz w:val="28"/>
                <w:szCs w:val="28"/>
              </w:rPr>
              <w:t xml:space="preserve"> en su construcción. Los ventanales y los puntos de luz localizados se complementan para dar al usuario la </w:t>
            </w:r>
            <w:r w:rsidRPr="00952D7B">
              <w:rPr>
                <w:rFonts w:ascii="Verdana" w:hAnsi="Verdana" w:cs="Arial"/>
                <w:b/>
                <w:color w:val="4F81BD" w:themeColor="accent1"/>
                <w:sz w:val="28"/>
                <w:szCs w:val="28"/>
              </w:rPr>
              <w:t>iluminación adecuada en cada lugar y en cada momento.</w:t>
            </w:r>
          </w:p>
        </w:tc>
        <w:tc>
          <w:tcPr>
            <w:tcW w:w="6338" w:type="dxa"/>
          </w:tcPr>
          <w:p w:rsidR="00AF14B8" w:rsidRPr="00FC5174" w:rsidRDefault="00AF14B8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Los ventanales de todo el edificio dotan de luz solar suficiente al interior del edificio, esa </w:t>
            </w:r>
            <w:r w:rsidRPr="007B1994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luz natural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 dota a la sala común que está en la planta baja de la </w:t>
            </w:r>
            <w:r w:rsidRPr="007B1994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luminosidad necesaria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, aunque la </w:t>
            </w:r>
            <w:r w:rsidRPr="00952D7B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luz artificial esté presente casi de forma permanente para que la iluminación sea la idónea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 en todo momento, no siendo ideal la colocación de la misma por falta de infraestructura en el centro del habitáculo. En cuanto a la </w:t>
            </w:r>
            <w:r w:rsidRPr="00FC5174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ventilación</w:t>
            </w:r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 xml:space="preserve">, apuntar que quizá sea uno de los problemas más importantes del inmueble, ya que el </w:t>
            </w:r>
            <w:bookmarkStart w:id="0" w:name="_GoBack"/>
            <w:r w:rsidRPr="00952D7B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calor atraído por la fachada de zinc </w:t>
            </w:r>
            <w:bookmarkEnd w:id="0"/>
            <w:r w:rsidRPr="00FC5174">
              <w:rPr>
                <w:rFonts w:ascii="Verdana" w:hAnsi="Verdana"/>
                <w:color w:val="4F81BD" w:themeColor="accent1"/>
                <w:sz w:val="28"/>
                <w:szCs w:val="28"/>
              </w:rPr>
              <w:t>provoca en gran parte del año tener ventanas abiertas o encendidos los sistemas de refrigeración.</w:t>
            </w:r>
          </w:p>
          <w:p w:rsidR="00AF14B8" w:rsidRPr="00FC5174" w:rsidRDefault="00AF14B8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28"/>
                <w:szCs w:val="28"/>
              </w:rPr>
            </w:pPr>
          </w:p>
        </w:tc>
      </w:tr>
    </w:tbl>
    <w:p w:rsidR="00DD54C0" w:rsidRDefault="002721F4"/>
    <w:sectPr w:rsidR="00DD54C0" w:rsidSect="00207A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BF7"/>
    <w:multiLevelType w:val="hybridMultilevel"/>
    <w:tmpl w:val="1960E9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AA2"/>
    <w:multiLevelType w:val="hybridMultilevel"/>
    <w:tmpl w:val="D45A18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8"/>
    <w:rsid w:val="00031326"/>
    <w:rsid w:val="00207ABB"/>
    <w:rsid w:val="002721F4"/>
    <w:rsid w:val="0029670C"/>
    <w:rsid w:val="00314F06"/>
    <w:rsid w:val="003312C2"/>
    <w:rsid w:val="00393BB2"/>
    <w:rsid w:val="003F4EF9"/>
    <w:rsid w:val="0044566D"/>
    <w:rsid w:val="00607B46"/>
    <w:rsid w:val="00681F2E"/>
    <w:rsid w:val="006E7843"/>
    <w:rsid w:val="00727F2F"/>
    <w:rsid w:val="0073171A"/>
    <w:rsid w:val="007B1994"/>
    <w:rsid w:val="00855676"/>
    <w:rsid w:val="00952D7B"/>
    <w:rsid w:val="00A70AEB"/>
    <w:rsid w:val="00AC1AAC"/>
    <w:rsid w:val="00AF14B8"/>
    <w:rsid w:val="00B47363"/>
    <w:rsid w:val="00B741AE"/>
    <w:rsid w:val="00C304FE"/>
    <w:rsid w:val="00E4053E"/>
    <w:rsid w:val="00E44908"/>
    <w:rsid w:val="00E573D5"/>
    <w:rsid w:val="00FC4EAC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F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31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F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31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5</cp:revision>
  <dcterms:created xsi:type="dcterms:W3CDTF">2015-03-30T15:52:00Z</dcterms:created>
  <dcterms:modified xsi:type="dcterms:W3CDTF">2015-03-30T17:06:00Z</dcterms:modified>
</cp:coreProperties>
</file>