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C4" w:rsidRDefault="00C41AEE" w:rsidP="00C41AEE">
      <w:pPr>
        <w:jc w:val="center"/>
        <w:rPr>
          <w:rFonts w:ascii="Arial" w:hAnsi="Arial" w:cs="Arial"/>
          <w:b/>
          <w:sz w:val="28"/>
          <w:szCs w:val="24"/>
        </w:rPr>
      </w:pPr>
      <w:r w:rsidRPr="00C41AEE">
        <w:rPr>
          <w:rFonts w:ascii="Arial" w:hAnsi="Arial" w:cs="Arial"/>
          <w:b/>
          <w:sz w:val="28"/>
          <w:szCs w:val="24"/>
        </w:rPr>
        <w:t>Burocratismo</w:t>
      </w:r>
    </w:p>
    <w:p w:rsidR="00C41AEE" w:rsidRPr="00C41AEE" w:rsidRDefault="00C41AEE" w:rsidP="00C41AEE">
      <w:pPr>
        <w:jc w:val="center"/>
        <w:rPr>
          <w:rFonts w:ascii="Arial" w:hAnsi="Arial" w:cs="Arial"/>
          <w:b/>
          <w:sz w:val="28"/>
          <w:szCs w:val="24"/>
        </w:rPr>
      </w:pPr>
      <w:r w:rsidRPr="00C41AEE">
        <w:rPr>
          <w:rFonts w:ascii="Arial" w:hAnsi="Arial" w:cs="Arial"/>
          <w:b/>
          <w:noProof/>
          <w:sz w:val="28"/>
          <w:szCs w:val="24"/>
          <w:lang w:eastAsia="es-ES"/>
        </w:rPr>
        <w:drawing>
          <wp:inline distT="0" distB="0" distL="0" distR="0">
            <wp:extent cx="3314700" cy="1543050"/>
            <wp:effectExtent l="0" t="0" r="0" b="0"/>
            <wp:docPr id="1" name="Imagen 1" descr="C:\Users\Familiar\Desktop\ADMINISTRACIÓN PÚBLICA\BUROCRAC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ar\Desktop\ADMINISTRACIÓN PÚBLICA\BUROCRACI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4726" cy="1547717"/>
                    </a:xfrm>
                    <a:prstGeom prst="rect">
                      <a:avLst/>
                    </a:prstGeom>
                    <a:noFill/>
                    <a:ln>
                      <a:noFill/>
                    </a:ln>
                  </pic:spPr>
                </pic:pic>
              </a:graphicData>
            </a:graphic>
          </wp:inline>
        </w:drawing>
      </w:r>
      <w:bookmarkStart w:id="0" w:name="_GoBack"/>
      <w:bookmarkEnd w:id="0"/>
    </w:p>
    <w:p w:rsidR="00C41AEE" w:rsidRPr="00C41AEE" w:rsidRDefault="00C41AEE" w:rsidP="00C41AEE">
      <w:pPr>
        <w:jc w:val="both"/>
        <w:rPr>
          <w:rFonts w:ascii="Arial" w:hAnsi="Arial" w:cs="Arial"/>
          <w:color w:val="333333"/>
          <w:sz w:val="24"/>
          <w:szCs w:val="24"/>
          <w:shd w:val="clear" w:color="auto" w:fill="FFFFFF"/>
        </w:rPr>
      </w:pPr>
      <w:r w:rsidRPr="00C41AEE">
        <w:rPr>
          <w:rFonts w:ascii="Arial" w:hAnsi="Arial" w:cs="Arial"/>
          <w:color w:val="333333"/>
          <w:sz w:val="24"/>
          <w:szCs w:val="24"/>
          <w:shd w:val="clear" w:color="auto" w:fill="FFFFFF"/>
        </w:rPr>
        <w:t>La burocracia</w:t>
      </w:r>
      <w:r w:rsidRPr="00C41AEE">
        <w:rPr>
          <w:rFonts w:ascii="Arial" w:hAnsi="Arial" w:cs="Arial"/>
          <w:i/>
          <w:iCs/>
          <w:color w:val="333333"/>
          <w:sz w:val="24"/>
          <w:szCs w:val="24"/>
          <w:bdr w:val="none" w:sz="0" w:space="0" w:color="auto" w:frame="1"/>
          <w:shd w:val="clear" w:color="auto" w:fill="FFFFFF"/>
        </w:rPr>
        <w:t>,</w:t>
      </w:r>
      <w:r w:rsidRPr="00C41AEE">
        <w:rPr>
          <w:rFonts w:ascii="Arial" w:hAnsi="Arial" w:cs="Arial"/>
          <w:color w:val="333333"/>
          <w:sz w:val="24"/>
          <w:szCs w:val="24"/>
          <w:shd w:val="clear" w:color="auto" w:fill="FFFFFF"/>
        </w:rPr>
        <w:t xml:space="preserve"> entendida como el conjunto de funcionarios y empleados de la administración, se convirtió en uno de los elementos sustanciales del Estado. Lo fue desde sus orígenes en el Renacimiento, cuando emergió esta nueva forma de organización social caracterizada por un territorio delimitado, un orden jurídico unitario, un poder político centralizado, una competente jerarquía de funcionarios y empleados </w:t>
      </w:r>
      <w:r w:rsidRPr="00C41AEE">
        <w:rPr>
          <w:rFonts w:ascii="Arial" w:hAnsi="Arial" w:cs="Arial"/>
          <w:color w:val="333333"/>
          <w:sz w:val="24"/>
          <w:szCs w:val="24"/>
          <w:shd w:val="clear" w:color="auto" w:fill="FFFFFF"/>
        </w:rPr>
        <w:t>públicos —</w:t>
      </w:r>
      <w:r w:rsidRPr="00C41AEE">
        <w:rPr>
          <w:rFonts w:ascii="Arial" w:hAnsi="Arial" w:cs="Arial"/>
          <w:color w:val="333333"/>
          <w:sz w:val="24"/>
          <w:szCs w:val="24"/>
          <w:shd w:val="clear" w:color="auto" w:fill="FFFFFF"/>
        </w:rPr>
        <w:t>la </w:t>
      </w:r>
      <w:r w:rsidRPr="00C41AEE">
        <w:rPr>
          <w:rFonts w:ascii="Arial" w:hAnsi="Arial" w:cs="Arial"/>
          <w:i/>
          <w:iCs/>
          <w:color w:val="333333"/>
          <w:sz w:val="24"/>
          <w:szCs w:val="24"/>
          <w:bdr w:val="none" w:sz="0" w:space="0" w:color="auto" w:frame="1"/>
          <w:shd w:val="clear" w:color="auto" w:fill="FFFFFF"/>
        </w:rPr>
        <w:t>burocracia—</w:t>
      </w:r>
      <w:r w:rsidRPr="00C41AEE">
        <w:rPr>
          <w:rFonts w:ascii="Arial" w:hAnsi="Arial" w:cs="Arial"/>
          <w:i/>
          <w:iCs/>
          <w:color w:val="333333"/>
          <w:sz w:val="24"/>
          <w:szCs w:val="24"/>
          <w:bdr w:val="none" w:sz="0" w:space="0" w:color="auto" w:frame="1"/>
          <w:shd w:val="clear" w:color="auto" w:fill="FFFFFF"/>
        </w:rPr>
        <w:t>, </w:t>
      </w:r>
      <w:r w:rsidRPr="00C41AEE">
        <w:rPr>
          <w:rFonts w:ascii="Arial" w:hAnsi="Arial" w:cs="Arial"/>
          <w:color w:val="333333"/>
          <w:sz w:val="24"/>
          <w:szCs w:val="24"/>
          <w:shd w:val="clear" w:color="auto" w:fill="FFFFFF"/>
        </w:rPr>
        <w:t>un</w:t>
      </w:r>
      <w:r w:rsidRPr="00C41AEE">
        <w:rPr>
          <w:rFonts w:ascii="Arial" w:hAnsi="Arial" w:cs="Arial"/>
          <w:color w:val="333333"/>
          <w:sz w:val="24"/>
          <w:szCs w:val="24"/>
          <w:shd w:val="clear" w:color="auto" w:fill="FFFFFF"/>
        </w:rPr>
        <w:t xml:space="preserve"> </w:t>
      </w:r>
      <w:r w:rsidRPr="00C41AEE">
        <w:rPr>
          <w:rFonts w:ascii="Arial" w:hAnsi="Arial" w:cs="Arial"/>
          <w:color w:val="333333"/>
          <w:sz w:val="24"/>
          <w:szCs w:val="24"/>
          <w:shd w:val="clear" w:color="auto" w:fill="FFFFFF"/>
        </w:rPr>
        <w:t>ejército</w:t>
      </w:r>
      <w:r w:rsidRPr="00C41AEE">
        <w:rPr>
          <w:rFonts w:ascii="Arial" w:hAnsi="Arial" w:cs="Arial"/>
          <w:color w:val="333333"/>
          <w:sz w:val="24"/>
          <w:szCs w:val="24"/>
          <w:shd w:val="clear" w:color="auto" w:fill="FFFFFF"/>
        </w:rPr>
        <w:t xml:space="preserve"> profesional remunerado, un sistema impositivo bien reglado y todos los demás mecanismos propios de la entidad estatal.</w:t>
      </w:r>
    </w:p>
    <w:p w:rsidR="00C41AEE" w:rsidRPr="00C41AEE" w:rsidRDefault="00C41AEE" w:rsidP="00C41AEE">
      <w:pPr>
        <w:jc w:val="both"/>
        <w:rPr>
          <w:rFonts w:ascii="Arial" w:hAnsi="Arial" w:cs="Arial"/>
          <w:sz w:val="24"/>
          <w:szCs w:val="24"/>
        </w:rPr>
      </w:pPr>
      <w:r w:rsidRPr="00C41AEE">
        <w:rPr>
          <w:rFonts w:ascii="Arial" w:hAnsi="Arial" w:cs="Arial"/>
          <w:color w:val="333333"/>
          <w:sz w:val="24"/>
          <w:szCs w:val="24"/>
          <w:shd w:val="clear" w:color="auto" w:fill="FFFFFF"/>
        </w:rPr>
        <w:t xml:space="preserve">El Burocratismo es la </w:t>
      </w:r>
      <w:r w:rsidRPr="00C41AEE">
        <w:rPr>
          <w:rFonts w:ascii="Arial" w:hAnsi="Arial" w:cs="Arial"/>
          <w:color w:val="333333"/>
          <w:sz w:val="24"/>
          <w:szCs w:val="24"/>
          <w:shd w:val="clear" w:color="auto" w:fill="FFFFFF"/>
        </w:rPr>
        <w:t>abusiva influencia de la burocracia en la toma de decisiones políticas en el Estado y la enredada maraña de trámites y papeleos que tornan ineficiente la administración pública.</w:t>
      </w:r>
    </w:p>
    <w:sectPr w:rsidR="00C41AEE" w:rsidRPr="00C41A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2B"/>
    <w:rsid w:val="005570C4"/>
    <w:rsid w:val="0080772B"/>
    <w:rsid w:val="00C41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4D61"/>
  <w15:chartTrackingRefBased/>
  <w15:docId w15:val="{6A6B3036-8F19-4BD4-93AC-5170772D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664</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Familiar</cp:lastModifiedBy>
  <cp:revision>2</cp:revision>
  <dcterms:created xsi:type="dcterms:W3CDTF">2018-10-03T19:03:00Z</dcterms:created>
  <dcterms:modified xsi:type="dcterms:W3CDTF">2018-10-03T19:08:00Z</dcterms:modified>
</cp:coreProperties>
</file>