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6E" w:rsidRDefault="007C546E" w:rsidP="007C546E">
      <w:pPr>
        <w:autoSpaceDE w:val="0"/>
        <w:autoSpaceDN w:val="0"/>
        <w:adjustRightInd w:val="0"/>
        <w:spacing w:after="0" w:line="240" w:lineRule="auto"/>
        <w:jc w:val="left"/>
        <w:rPr>
          <w:rFonts w:eastAsiaTheme="majorEastAsia" w:cstheme="majorBidi"/>
          <w:b/>
          <w:szCs w:val="26"/>
          <w:lang w:val="es-MX"/>
        </w:rPr>
      </w:pPr>
      <w:r w:rsidRPr="007C546E">
        <w:rPr>
          <w:rFonts w:eastAsiaTheme="majorEastAsia" w:cstheme="majorBidi"/>
          <w:b/>
          <w:szCs w:val="26"/>
          <w:lang w:val="es-MX"/>
        </w:rPr>
        <w:t>LMD</w:t>
      </w:r>
    </w:p>
    <w:p w:rsidR="007C546E" w:rsidRDefault="007C546E" w:rsidP="007C546E">
      <w:pPr>
        <w:autoSpaceDE w:val="0"/>
        <w:autoSpaceDN w:val="0"/>
        <w:adjustRightInd w:val="0"/>
        <w:spacing w:after="0" w:line="240" w:lineRule="auto"/>
        <w:jc w:val="left"/>
        <w:rPr>
          <w:rFonts w:eastAsiaTheme="majorEastAsia" w:cstheme="majorBidi"/>
          <w:b/>
          <w:szCs w:val="26"/>
          <w:lang w:val="es-MX"/>
        </w:rPr>
      </w:pPr>
    </w:p>
    <w:p w:rsidR="007C546E" w:rsidRPr="007C546E" w:rsidRDefault="007C546E" w:rsidP="005F2E00">
      <w:pPr>
        <w:autoSpaceDE w:val="0"/>
        <w:autoSpaceDN w:val="0"/>
        <w:adjustRightInd w:val="0"/>
        <w:spacing w:after="0" w:line="480" w:lineRule="auto"/>
        <w:jc w:val="left"/>
        <w:rPr>
          <w:lang w:val="es-MX"/>
        </w:rPr>
      </w:pPr>
      <w:bookmarkStart w:id="0" w:name="_GoBack"/>
      <w:bookmarkEnd w:id="0"/>
      <w:r w:rsidRPr="007C546E">
        <w:rPr>
          <w:rFonts w:cs="Arial"/>
          <w:szCs w:val="24"/>
          <w:lang w:val="es-MX"/>
        </w:rPr>
        <w:t>“Traduce las instrucciones del LMD en un lenguaje de consultas a un plan de evaluación que consiste en instrucciones de bajo nivel”.</w:t>
      </w:r>
      <w:sdt>
        <w:sdtPr>
          <w:rPr>
            <w:rFonts w:cs="Arial"/>
            <w:szCs w:val="24"/>
            <w:lang w:val="es-MX"/>
          </w:rPr>
          <w:id w:val="12811007"/>
          <w:citation/>
        </w:sdtPr>
        <w:sdtContent>
          <w:r>
            <w:rPr>
              <w:rFonts w:cs="Arial"/>
              <w:szCs w:val="24"/>
              <w:lang w:val="es-MX"/>
            </w:rPr>
            <w:fldChar w:fldCharType="begin"/>
          </w:r>
          <w:r>
            <w:rPr>
              <w:rFonts w:cs="Arial"/>
              <w:szCs w:val="24"/>
              <w:lang w:val="es-MX"/>
            </w:rPr>
            <w:instrText xml:space="preserve">CITATION Sil02 \p 11 \l 2058 </w:instrText>
          </w:r>
          <w:r>
            <w:rPr>
              <w:rFonts w:cs="Arial"/>
              <w:szCs w:val="24"/>
              <w:lang w:val="es-MX"/>
            </w:rPr>
            <w:fldChar w:fldCharType="separate"/>
          </w:r>
          <w:r>
            <w:rPr>
              <w:rFonts w:cs="Arial"/>
              <w:noProof/>
              <w:szCs w:val="24"/>
              <w:lang w:val="es-MX"/>
            </w:rPr>
            <w:t xml:space="preserve"> </w:t>
          </w:r>
          <w:r w:rsidRPr="007C546E">
            <w:rPr>
              <w:rFonts w:cs="Arial"/>
              <w:noProof/>
              <w:szCs w:val="24"/>
              <w:lang w:val="es-MX"/>
            </w:rPr>
            <w:t>(Silberschatz, Korth, &amp; Sudarshan, 2002, pág. 11)</w:t>
          </w:r>
          <w:r>
            <w:rPr>
              <w:rFonts w:cs="Arial"/>
              <w:szCs w:val="24"/>
              <w:lang w:val="es-MX"/>
            </w:rPr>
            <w:fldChar w:fldCharType="end"/>
          </w:r>
        </w:sdtContent>
      </w:sdt>
    </w:p>
    <w:p w:rsidR="007C546E" w:rsidRPr="005F2E00" w:rsidRDefault="007C546E" w:rsidP="005F2E00">
      <w:pPr>
        <w:autoSpaceDE w:val="0"/>
        <w:autoSpaceDN w:val="0"/>
        <w:adjustRightInd w:val="0"/>
        <w:spacing w:after="0" w:line="480" w:lineRule="auto"/>
        <w:jc w:val="left"/>
        <w:rPr>
          <w:lang w:val="es-MX"/>
        </w:rPr>
      </w:pPr>
    </w:p>
    <w:sectPr w:rsidR="007C546E" w:rsidRPr="005F2E00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10702C"/>
    <w:rsid w:val="002B669A"/>
    <w:rsid w:val="003574E8"/>
    <w:rsid w:val="0037281D"/>
    <w:rsid w:val="003D27F8"/>
    <w:rsid w:val="005B4729"/>
    <w:rsid w:val="005F2E00"/>
    <w:rsid w:val="006A6417"/>
    <w:rsid w:val="007A298D"/>
    <w:rsid w:val="007C546E"/>
    <w:rsid w:val="007D55C7"/>
    <w:rsid w:val="007F3BAB"/>
    <w:rsid w:val="008C08B3"/>
    <w:rsid w:val="008E57D7"/>
    <w:rsid w:val="00991699"/>
    <w:rsid w:val="009E1535"/>
    <w:rsid w:val="00A14472"/>
    <w:rsid w:val="00AC0EB8"/>
    <w:rsid w:val="00BA225D"/>
    <w:rsid w:val="00C06CD9"/>
    <w:rsid w:val="00C16515"/>
    <w:rsid w:val="00C5103E"/>
    <w:rsid w:val="00CE7E0C"/>
    <w:rsid w:val="00D0188E"/>
    <w:rsid w:val="00DA6CF2"/>
    <w:rsid w:val="00DB585D"/>
    <w:rsid w:val="00DF77D0"/>
    <w:rsid w:val="00EA1035"/>
    <w:rsid w:val="00EE22E6"/>
    <w:rsid w:val="00EF237C"/>
    <w:rsid w:val="00F67B73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4456974C-09B0-49B4-BA58-90E04004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alexp</cp:lastModifiedBy>
  <cp:revision>2</cp:revision>
  <dcterms:created xsi:type="dcterms:W3CDTF">2018-02-17T22:35:00Z</dcterms:created>
  <dcterms:modified xsi:type="dcterms:W3CDTF">2018-02-17T22:35:00Z</dcterms:modified>
</cp:coreProperties>
</file>