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5E7" w:rsidRDefault="007D35E7" w:rsidP="007D35E7">
      <w:r>
        <w:t xml:space="preserve">ENTIDADES </w:t>
      </w:r>
      <w:r w:rsidRPr="007D35E7">
        <w:t xml:space="preserve">DÉBILES. </w:t>
      </w:r>
      <w:bookmarkStart w:id="0" w:name="_GoBack"/>
      <w:bookmarkEnd w:id="0"/>
    </w:p>
    <w:p w:rsidR="007D35E7" w:rsidRPr="007D35E7" w:rsidRDefault="007D35E7" w:rsidP="007D35E7">
      <w:r w:rsidRPr="007D35E7">
        <w:t>SU EXISTENCIA DEPENDE DE OTRAS. POR EJEMPLO, LA ENTIDAD TAREA LABORAL SÓLO</w:t>
      </w:r>
    </w:p>
    <w:p w:rsidR="007D35E7" w:rsidRPr="007D35E7" w:rsidRDefault="007D35E7" w:rsidP="007D35E7">
      <w:r w:rsidRPr="007D35E7">
        <w:t>PODRÁ TENER EXISTENCIA SI EXISTE LA ENTIDAD TRABAJO. LAS ENTIDADES DÉBILES SE</w:t>
      </w:r>
    </w:p>
    <w:p w:rsidR="003E02AB" w:rsidRDefault="007D35E7" w:rsidP="007D35E7">
      <w:r w:rsidRPr="007D35E7">
        <w:t>PRESENTAN DE ESTA FORMA:</w:t>
      </w:r>
    </w:p>
    <w:p w:rsidR="007D35E7" w:rsidRDefault="007D35E7" w:rsidP="007D35E7">
      <w:r>
        <w:rPr>
          <w:noProof/>
        </w:rPr>
        <w:drawing>
          <wp:inline distT="0" distB="0" distL="0" distR="0" wp14:anchorId="75D24C22" wp14:editId="19CECE21">
            <wp:extent cx="2876550" cy="762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5E7" w:rsidRDefault="007D35E7" w:rsidP="007D35E7">
      <w:pPr>
        <w:rPr>
          <w:rFonts w:ascii="Georgia" w:hAnsi="Georgia" w:cs="Georgia"/>
        </w:rPr>
      </w:pPr>
    </w:p>
    <w:p w:rsidR="007D35E7" w:rsidRPr="00D81E5D" w:rsidRDefault="007D35E7" w:rsidP="007D35E7">
      <w:sdt>
        <w:sdtPr>
          <w:id w:val="662279958"/>
          <w:citation/>
        </w:sdtPr>
        <w:sdtContent>
          <w:r>
            <w:fldChar w:fldCharType="begin"/>
          </w:r>
          <w:r>
            <w:instrText xml:space="preserve"> CITATION JOR04 \l 2058 </w:instrText>
          </w:r>
          <w:r>
            <w:fldChar w:fldCharType="separate"/>
          </w:r>
          <w:r>
            <w:rPr>
              <w:noProof/>
            </w:rPr>
            <w:t>(SANCHEZ, 2004)</w:t>
          </w:r>
          <w:r>
            <w:fldChar w:fldCharType="end"/>
          </w:r>
        </w:sdtContent>
      </w:sdt>
      <w:r w:rsidR="00C634E4">
        <w:t>.</w:t>
      </w:r>
    </w:p>
    <w:p w:rsidR="007D35E7" w:rsidRPr="007D35E7" w:rsidRDefault="007D35E7" w:rsidP="007D35E7"/>
    <w:sectPr w:rsidR="007D35E7" w:rsidRPr="007D35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5E7"/>
    <w:rsid w:val="001C1D75"/>
    <w:rsid w:val="003E02AB"/>
    <w:rsid w:val="007D35E7"/>
    <w:rsid w:val="00820E32"/>
    <w:rsid w:val="00C6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E3F00"/>
  <w15:chartTrackingRefBased/>
  <w15:docId w15:val="{6848641B-8BD8-4A15-B946-41382C954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D3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35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</b:Tag>
    <b:SourceType>Book</b:SourceType>
    <b:Guid>{C8D707C3-A330-4947-A1D6-0F35116FB995}</b:Guid>
    <b:Title>Diseño conceptual Bases de datos</b:Title>
    <b:Year>2004</b:Year>
    <b:City>Creative Commons, 559 Nathan Abbott Way, Stanford, California</b:City>
    <b:Author>
      <b:Author>
        <b:NameList>
          <b:Person>
            <b:Last>SANCHEZ</b:Last>
            <b:First>JORGE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8167DAEC-74A3-4A4C-8186-0596E7685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Lopez</dc:creator>
  <cp:keywords/>
  <dc:description/>
  <cp:lastModifiedBy>carlos Lopez</cp:lastModifiedBy>
  <cp:revision>3</cp:revision>
  <dcterms:created xsi:type="dcterms:W3CDTF">2019-03-22T19:37:00Z</dcterms:created>
  <dcterms:modified xsi:type="dcterms:W3CDTF">2019-03-22T19:48:00Z</dcterms:modified>
</cp:coreProperties>
</file>