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BD38B" w14:textId="12F40D04" w:rsidR="00E509E9" w:rsidRPr="00077266" w:rsidRDefault="00077266" w:rsidP="00077266">
      <w:pPr>
        <w:tabs>
          <w:tab w:val="center" w:pos="4419"/>
          <w:tab w:val="left" w:pos="6000"/>
        </w:tabs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 w:rsidR="004C0B50" w:rsidRPr="00077266">
        <w:rPr>
          <w:rFonts w:cstheme="minorHAnsi"/>
          <w:b/>
          <w:bCs/>
        </w:rPr>
        <w:t>LINKS DE CONSULTA</w:t>
      </w:r>
      <w:r>
        <w:rPr>
          <w:rFonts w:cstheme="minorHAnsi"/>
          <w:b/>
          <w:bCs/>
        </w:rPr>
        <w:tab/>
      </w:r>
      <w:bookmarkStart w:id="0" w:name="_GoBack"/>
      <w:bookmarkEnd w:id="0"/>
    </w:p>
    <w:p w14:paraId="17C166B9" w14:textId="718E9774" w:rsidR="004C0B50" w:rsidRPr="004C0B50" w:rsidRDefault="004C0B50">
      <w:pPr>
        <w:rPr>
          <w:rFonts w:cstheme="minorHAnsi"/>
        </w:rPr>
      </w:pPr>
    </w:p>
    <w:p w14:paraId="18F39A6B" w14:textId="77777777" w:rsidR="004C0B50" w:rsidRPr="004C0B50" w:rsidRDefault="004C0B50" w:rsidP="004C0B50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hyperlink r:id="rId5" w:history="1">
        <w:r w:rsidRPr="004C0B50">
          <w:rPr>
            <w:rStyle w:val="Hipervnculo"/>
            <w:rFonts w:cstheme="minorHAnsi"/>
            <w:color w:val="auto"/>
            <w:u w:val="none"/>
          </w:rPr>
          <w:t>https://blogs.ugr.es/almenara/49-procesos-de-integracion-economica-en-el-mundo/</w:t>
        </w:r>
      </w:hyperlink>
    </w:p>
    <w:p w14:paraId="2AF89CC0" w14:textId="5FF82727" w:rsidR="004C0B50" w:rsidRPr="004C0B50" w:rsidRDefault="004C0B50" w:rsidP="004C0B50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hyperlink r:id="rId6" w:history="1">
        <w:r w:rsidRPr="004C0B50">
          <w:rPr>
            <w:rStyle w:val="Hipervnculo"/>
            <w:rFonts w:cstheme="minorHAnsi"/>
            <w:color w:val="auto"/>
            <w:u w:val="none"/>
          </w:rPr>
          <w:t>https://blogs.ugr.es/almenara/14-que-es-la-integracion-economica-internacional/</w:t>
        </w:r>
      </w:hyperlink>
    </w:p>
    <w:p w14:paraId="4DED105A" w14:textId="0462CF41" w:rsidR="004C0B50" w:rsidRPr="004C0B50" w:rsidRDefault="004C0B50" w:rsidP="004C0B50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hyperlink r:id="rId7" w:history="1">
        <w:r w:rsidRPr="004C0B50">
          <w:rPr>
            <w:rStyle w:val="Hipervnculo"/>
            <w:rFonts w:cstheme="minorHAnsi"/>
            <w:color w:val="auto"/>
            <w:u w:val="none"/>
          </w:rPr>
          <w:t>https://web.archive.org/web/20111001022741/http://library.gcc-sg.org/English/Books/econagree2004.htm</w:t>
        </w:r>
      </w:hyperlink>
    </w:p>
    <w:p w14:paraId="1A9934B3" w14:textId="77777777" w:rsidR="004C0B50" w:rsidRPr="004C0B50" w:rsidRDefault="004C0B50" w:rsidP="004C0B50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hyperlink r:id="rId8" w:anchor="resources" w:history="1">
        <w:r w:rsidRPr="004C0B50">
          <w:rPr>
            <w:rStyle w:val="Hipervnculo"/>
            <w:rFonts w:cstheme="minorHAnsi"/>
            <w:color w:val="auto"/>
            <w:u w:val="none"/>
          </w:rPr>
          <w:t>http://www.eaeunion.org/?lang=en#resources</w:t>
        </w:r>
      </w:hyperlink>
    </w:p>
    <w:p w14:paraId="02876F01" w14:textId="77777777" w:rsidR="004C0B50" w:rsidRPr="004C0B50" w:rsidRDefault="004C0B50" w:rsidP="004C0B50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hyperlink r:id="rId9" w:history="1">
        <w:r w:rsidRPr="004C0B50">
          <w:rPr>
            <w:rStyle w:val="Hipervnculo"/>
            <w:rFonts w:cstheme="minorHAnsi"/>
            <w:color w:val="auto"/>
            <w:u w:val="none"/>
          </w:rPr>
          <w:t>https://asean.org/asean/about-asean/</w:t>
        </w:r>
      </w:hyperlink>
    </w:p>
    <w:p w14:paraId="20BA20C7" w14:textId="77777777" w:rsidR="004C0B50" w:rsidRPr="004C0B50" w:rsidRDefault="004C0B50" w:rsidP="004C0B50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hyperlink r:id="rId10" w:history="1">
        <w:r w:rsidRPr="004C0B50">
          <w:rPr>
            <w:rStyle w:val="Hipervnculo"/>
            <w:rFonts w:cstheme="minorHAnsi"/>
            <w:color w:val="auto"/>
            <w:u w:val="none"/>
          </w:rPr>
          <w:t>http://saarc-sec.org/areas_of_cooperation/area_detail/economic-trade-and-finance/click-for-details_7</w:t>
        </w:r>
      </w:hyperlink>
    </w:p>
    <w:p w14:paraId="1F883A9A" w14:textId="77777777" w:rsidR="004C0B50" w:rsidRPr="004C0B50" w:rsidRDefault="004C0B50" w:rsidP="004C0B50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hyperlink r:id="rId11" w:history="1">
        <w:r w:rsidRPr="004C0B50">
          <w:rPr>
            <w:rStyle w:val="Hipervnculo"/>
            <w:rFonts w:cstheme="minorHAnsi"/>
            <w:color w:val="auto"/>
            <w:u w:val="none"/>
          </w:rPr>
          <w:t>https://ec.europa.eu/commission/presscorner/detail/es/MEMO_04_275</w:t>
        </w:r>
      </w:hyperlink>
    </w:p>
    <w:p w14:paraId="483CFB4A" w14:textId="77777777" w:rsidR="004C0B50" w:rsidRPr="004C0B50" w:rsidRDefault="004C0B50" w:rsidP="004C0B50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hyperlink r:id="rId12" w:history="1">
        <w:r w:rsidRPr="004C0B50">
          <w:rPr>
            <w:rStyle w:val="Hipervnculo"/>
            <w:rFonts w:cstheme="minorHAnsi"/>
            <w:color w:val="auto"/>
            <w:u w:val="none"/>
          </w:rPr>
          <w:t>https://msur.es/politica/bloques/union-magreb-arabe/</w:t>
        </w:r>
      </w:hyperlink>
    </w:p>
    <w:p w14:paraId="66811B73" w14:textId="77777777" w:rsidR="004C0B50" w:rsidRPr="004C0B50" w:rsidRDefault="004C0B50" w:rsidP="004C0B50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hyperlink r:id="rId13" w:history="1">
        <w:r w:rsidRPr="004C0B50">
          <w:rPr>
            <w:rStyle w:val="Hipervnculo"/>
            <w:rFonts w:cstheme="minorHAnsi"/>
            <w:color w:val="auto"/>
            <w:u w:val="none"/>
          </w:rPr>
          <w:t>https://www.aduana.cl/foro-de-cooperacion-economica-de-asia-pacifico-apec/aduana/2007-02-28/103547.html</w:t>
        </w:r>
      </w:hyperlink>
    </w:p>
    <w:p w14:paraId="0206F541" w14:textId="77777777" w:rsidR="004C0B50" w:rsidRPr="004C0B50" w:rsidRDefault="004C0B50" w:rsidP="004C0B50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hyperlink r:id="rId14" w:history="1">
        <w:r w:rsidRPr="004C0B50">
          <w:rPr>
            <w:rStyle w:val="Hipervnculo"/>
            <w:rFonts w:cstheme="minorHAnsi"/>
            <w:color w:val="auto"/>
            <w:u w:val="none"/>
          </w:rPr>
          <w:t>https://www.dfat.gov.au/trade/agreements/in-force/anzcerta/Pages/australia-new-zealand-closer-economic-relations-trade-agreement</w:t>
        </w:r>
      </w:hyperlink>
    </w:p>
    <w:p w14:paraId="5FFB765C" w14:textId="77777777" w:rsidR="004C0B50" w:rsidRPr="004C0B50" w:rsidRDefault="004C0B50" w:rsidP="004C0B50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hyperlink r:id="rId15" w:history="1">
        <w:r w:rsidRPr="004C0B50">
          <w:rPr>
            <w:rStyle w:val="Hipervnculo"/>
            <w:rFonts w:cstheme="minorHAnsi"/>
            <w:color w:val="auto"/>
            <w:u w:val="none"/>
          </w:rPr>
          <w:t>http://www.aladi.org/sitioaladi/</w:t>
        </w:r>
      </w:hyperlink>
    </w:p>
    <w:p w14:paraId="4CF886A8" w14:textId="77777777" w:rsidR="004C0B50" w:rsidRPr="004C0B50" w:rsidRDefault="004C0B50" w:rsidP="004C0B50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hyperlink r:id="rId16" w:history="1">
        <w:r w:rsidRPr="004C0B50">
          <w:rPr>
            <w:rStyle w:val="Hipervnculo"/>
            <w:rFonts w:cstheme="minorHAnsi"/>
            <w:color w:val="auto"/>
            <w:u w:val="none"/>
          </w:rPr>
          <w:t>http://www.ieee.es/Galerias/fichero/docs_analisis/2013/DIEEEA11-2013_CEDEAO_Mali_FortalezayDebilidades_JDA_.pdf</w:t>
        </w:r>
      </w:hyperlink>
    </w:p>
    <w:p w14:paraId="7552C6B3" w14:textId="77777777" w:rsidR="004C0B50" w:rsidRPr="004C0B50" w:rsidRDefault="004C0B50" w:rsidP="004C0B50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hyperlink r:id="rId17" w:history="1">
        <w:r w:rsidRPr="004C0B50">
          <w:rPr>
            <w:rStyle w:val="Hipervnculo"/>
            <w:rFonts w:cstheme="minorHAnsi"/>
            <w:color w:val="auto"/>
            <w:u w:val="none"/>
          </w:rPr>
          <w:t>http://www.gloobal.net/iepala/gloobal/fichas/ficha.php?entidad=Agentes&amp;id=28301&amp;opcion=descripcion</w:t>
        </w:r>
      </w:hyperlink>
    </w:p>
    <w:p w14:paraId="039DC1E8" w14:textId="77777777" w:rsidR="004C0B50" w:rsidRPr="004C0B50" w:rsidRDefault="004C0B50" w:rsidP="004C0B50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hyperlink r:id="rId18" w:history="1">
        <w:r w:rsidRPr="004C0B50">
          <w:rPr>
            <w:rStyle w:val="Hipervnculo"/>
            <w:rFonts w:cstheme="minorHAnsi"/>
            <w:color w:val="auto"/>
            <w:u w:val="none"/>
          </w:rPr>
          <w:t>https://www.wto.org/spanish/thewto_s/minist_s/min98_s/mc98_s/st74.pdf</w:t>
        </w:r>
      </w:hyperlink>
    </w:p>
    <w:p w14:paraId="5624A4F1" w14:textId="4E02FEB9" w:rsidR="004C0B50" w:rsidRPr="004C0B50" w:rsidRDefault="004C0B50" w:rsidP="004C0B50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hyperlink r:id="rId19" w:history="1">
        <w:r w:rsidRPr="004C0B50">
          <w:rPr>
            <w:rStyle w:val="Hipervnculo"/>
            <w:rFonts w:cstheme="minorHAnsi"/>
            <w:color w:val="auto"/>
            <w:u w:val="none"/>
          </w:rPr>
          <w:t>https://www.aecid.es/Centro-Documentacion/Documentos/Eficacia%20y%20calidad/02_Informe%20abreviado%20CEDEAO_AECID_220514_FINAL.pdf</w:t>
        </w:r>
      </w:hyperlink>
    </w:p>
    <w:p w14:paraId="63F2ED33" w14:textId="0D094A39" w:rsidR="004C0B50" w:rsidRPr="004C0B50" w:rsidRDefault="004C0B50" w:rsidP="004C0B50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hyperlink r:id="rId20" w:history="1">
        <w:r w:rsidRPr="004C0B50">
          <w:rPr>
            <w:rStyle w:val="Hipervnculo"/>
            <w:rFonts w:cstheme="minorHAnsi"/>
            <w:color w:val="auto"/>
            <w:u w:val="none"/>
          </w:rPr>
          <w:t>www.europa.eu</w:t>
        </w:r>
      </w:hyperlink>
    </w:p>
    <w:p w14:paraId="38711997" w14:textId="3E4C7FB5" w:rsidR="004C0B50" w:rsidRPr="004C0B50" w:rsidRDefault="004C0B50" w:rsidP="004C0B50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hyperlink r:id="rId21" w:history="1">
        <w:r w:rsidRPr="004C0B50">
          <w:rPr>
            <w:rStyle w:val="Hipervnculo"/>
            <w:rFonts w:cstheme="minorHAnsi"/>
            <w:color w:val="auto"/>
            <w:u w:val="none"/>
          </w:rPr>
          <w:t>www.efta.int</w:t>
        </w:r>
      </w:hyperlink>
    </w:p>
    <w:p w14:paraId="17CC09F0" w14:textId="44057C5C" w:rsidR="004C0B50" w:rsidRPr="004C0B50" w:rsidRDefault="004C0B50" w:rsidP="004C0B50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hyperlink r:id="rId22" w:history="1">
        <w:r w:rsidRPr="004C0B50">
          <w:rPr>
            <w:rStyle w:val="Hipervnculo"/>
            <w:rFonts w:cstheme="minorHAnsi"/>
            <w:color w:val="auto"/>
            <w:u w:val="none"/>
          </w:rPr>
          <w:t>http://cefta.int/</w:t>
        </w:r>
      </w:hyperlink>
    </w:p>
    <w:p w14:paraId="2180A8AB" w14:textId="4281D78E" w:rsidR="004C0B50" w:rsidRPr="004C0B50" w:rsidRDefault="004C0B50" w:rsidP="004C0B50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hyperlink r:id="rId23" w:history="1">
        <w:r w:rsidRPr="004C0B50">
          <w:rPr>
            <w:rStyle w:val="Hipervnculo"/>
            <w:rFonts w:cstheme="minorHAnsi"/>
            <w:color w:val="auto"/>
            <w:u w:val="none"/>
            <w:shd w:val="clear" w:color="auto" w:fill="FFFFFF"/>
          </w:rPr>
          <w:t>http://www.naftanow.org/</w:t>
        </w:r>
      </w:hyperlink>
    </w:p>
    <w:p w14:paraId="0A373DED" w14:textId="11EAB0EF" w:rsidR="004C0B50" w:rsidRPr="004C0B50" w:rsidRDefault="004C0B50" w:rsidP="004C0B50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hyperlink r:id="rId24" w:history="1">
        <w:r w:rsidRPr="004C0B50">
          <w:rPr>
            <w:rStyle w:val="Hipervnculo"/>
            <w:rFonts w:cstheme="minorHAnsi"/>
            <w:color w:val="auto"/>
            <w:u w:val="none"/>
          </w:rPr>
          <w:t>https://www.ecured.cu/Mercado_Comun_Centroamericano</w:t>
        </w:r>
      </w:hyperlink>
    </w:p>
    <w:p w14:paraId="73928767" w14:textId="30A98774" w:rsidR="004C0B50" w:rsidRPr="004C0B50" w:rsidRDefault="004C0B50" w:rsidP="004C0B50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hyperlink r:id="rId25" w:history="1">
        <w:r w:rsidRPr="004C0B50">
          <w:rPr>
            <w:rStyle w:val="Hipervnculo"/>
            <w:rFonts w:cstheme="minorHAnsi"/>
            <w:color w:val="auto"/>
            <w:u w:val="none"/>
          </w:rPr>
          <w:t>www.caricom.org</w:t>
        </w:r>
      </w:hyperlink>
    </w:p>
    <w:p w14:paraId="7CD5470E" w14:textId="488ED292" w:rsidR="004C0B50" w:rsidRPr="004C0B50" w:rsidRDefault="004C0B50" w:rsidP="004C0B50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hyperlink r:id="rId26" w:history="1">
        <w:r w:rsidRPr="004C0B50">
          <w:rPr>
            <w:rStyle w:val="Hipervnculo"/>
            <w:rFonts w:cstheme="minorHAnsi"/>
            <w:color w:val="auto"/>
            <w:u w:val="none"/>
          </w:rPr>
          <w:t>www.aladi.org</w:t>
        </w:r>
      </w:hyperlink>
    </w:p>
    <w:p w14:paraId="2A3114B1" w14:textId="58C71545" w:rsidR="004C0B50" w:rsidRPr="004C0B50" w:rsidRDefault="004C0B50" w:rsidP="004C0B50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hyperlink r:id="rId27" w:history="1">
        <w:r w:rsidRPr="004C0B50">
          <w:rPr>
            <w:rStyle w:val="Hipervnculo"/>
            <w:rFonts w:cstheme="minorHAnsi"/>
            <w:color w:val="auto"/>
            <w:u w:val="none"/>
          </w:rPr>
          <w:t>www.mercosur.int</w:t>
        </w:r>
      </w:hyperlink>
    </w:p>
    <w:p w14:paraId="6887D6D9" w14:textId="1E2CC5FD" w:rsidR="004C0B50" w:rsidRPr="004C0B50" w:rsidRDefault="004C0B50" w:rsidP="004C0B50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hyperlink r:id="rId28" w:history="1">
        <w:r w:rsidRPr="004C0B50">
          <w:rPr>
            <w:rStyle w:val="Hipervnculo"/>
            <w:rFonts w:cstheme="minorHAnsi"/>
            <w:color w:val="auto"/>
            <w:u w:val="none"/>
          </w:rPr>
          <w:t>www.comunidadandina.org</w:t>
        </w:r>
      </w:hyperlink>
    </w:p>
    <w:p w14:paraId="36B44A56" w14:textId="794B0B04" w:rsidR="004C0B50" w:rsidRPr="004C0B50" w:rsidRDefault="004C0B50" w:rsidP="004C0B50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hyperlink r:id="rId29" w:history="1">
        <w:r w:rsidRPr="004C0B50">
          <w:rPr>
            <w:rStyle w:val="Hipervnculo"/>
            <w:rFonts w:cstheme="minorHAnsi"/>
            <w:color w:val="auto"/>
            <w:u w:val="none"/>
            <w:shd w:val="clear" w:color="auto" w:fill="FFFFFF"/>
          </w:rPr>
          <w:t>http://www.ecowas.int/</w:t>
        </w:r>
      </w:hyperlink>
    </w:p>
    <w:p w14:paraId="4EF28420" w14:textId="4F8987AB" w:rsidR="004C0B50" w:rsidRPr="004C0B50" w:rsidRDefault="004C0B50" w:rsidP="004C0B50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hyperlink r:id="rId30" w:history="1">
        <w:r w:rsidRPr="004C0B50">
          <w:rPr>
            <w:rStyle w:val="Hipervnculo"/>
            <w:rFonts w:cstheme="minorHAnsi"/>
            <w:color w:val="auto"/>
            <w:u w:val="none"/>
            <w:shd w:val="clear" w:color="auto" w:fill="FFFFFF"/>
          </w:rPr>
          <w:t>http://www.sacu.int/</w:t>
        </w:r>
      </w:hyperlink>
    </w:p>
    <w:p w14:paraId="6A269943" w14:textId="6C97A03C" w:rsidR="004C0B50" w:rsidRPr="004C0B50" w:rsidRDefault="004C0B50" w:rsidP="004C0B50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hyperlink r:id="rId31" w:history="1">
        <w:r w:rsidRPr="004C0B50">
          <w:rPr>
            <w:rStyle w:val="Hipervnculo"/>
            <w:rFonts w:cstheme="minorHAnsi"/>
            <w:color w:val="auto"/>
            <w:u w:val="none"/>
            <w:shd w:val="clear" w:color="auto" w:fill="FFFFFF"/>
          </w:rPr>
          <w:t>http://www.ceeac-eccas.org/index.php/fr/</w:t>
        </w:r>
      </w:hyperlink>
    </w:p>
    <w:p w14:paraId="0FEB15D6" w14:textId="76CA244E" w:rsidR="004C0B50" w:rsidRPr="004C0B50" w:rsidRDefault="004C0B50" w:rsidP="004C0B50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hyperlink r:id="rId32" w:history="1">
        <w:r w:rsidRPr="004C0B50">
          <w:rPr>
            <w:rStyle w:val="Hipervnculo"/>
            <w:rFonts w:cstheme="minorHAnsi"/>
            <w:color w:val="auto"/>
            <w:u w:val="none"/>
          </w:rPr>
          <w:t>https://www.comesa.int/</w:t>
        </w:r>
      </w:hyperlink>
    </w:p>
    <w:p w14:paraId="43DFC1EA" w14:textId="268BF466" w:rsidR="004C0B50" w:rsidRPr="004C0B50" w:rsidRDefault="004C0B50" w:rsidP="004C0B50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hyperlink r:id="rId33" w:history="1">
        <w:r w:rsidRPr="004C0B50">
          <w:rPr>
            <w:rStyle w:val="Hipervnculo"/>
            <w:rFonts w:cstheme="minorHAnsi"/>
            <w:color w:val="auto"/>
            <w:u w:val="none"/>
          </w:rPr>
          <w:t>https://maghrebarabe.org/</w:t>
        </w:r>
      </w:hyperlink>
    </w:p>
    <w:p w14:paraId="622BC6BE" w14:textId="4B4746D9" w:rsidR="004C0B50" w:rsidRPr="004C0B50" w:rsidRDefault="004C0B50" w:rsidP="004C0B50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hyperlink r:id="rId34" w:history="1">
        <w:r w:rsidRPr="004C0B50">
          <w:rPr>
            <w:rStyle w:val="Hipervnculo"/>
            <w:rFonts w:cstheme="minorHAnsi"/>
            <w:color w:val="auto"/>
            <w:u w:val="none"/>
            <w:shd w:val="clear" w:color="auto" w:fill="FFFFFF"/>
          </w:rPr>
          <w:t>https://web.archive.org/web/20121018001026/http://www.gcc-sg.org/eng/index.html</w:t>
        </w:r>
      </w:hyperlink>
    </w:p>
    <w:p w14:paraId="0875D19F" w14:textId="75D289FD" w:rsidR="004C0B50" w:rsidRPr="004C0B50" w:rsidRDefault="004C0B50" w:rsidP="004C0B50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hyperlink r:id="rId35" w:history="1">
        <w:r w:rsidRPr="004C0B50">
          <w:rPr>
            <w:rStyle w:val="Hipervnculo"/>
            <w:rFonts w:cstheme="minorHAnsi"/>
            <w:color w:val="auto"/>
            <w:u w:val="none"/>
          </w:rPr>
          <w:t>http://www.eaeunion.org/?lang=en#</w:t>
        </w:r>
      </w:hyperlink>
    </w:p>
    <w:p w14:paraId="2904A1DA" w14:textId="5657ACD0" w:rsidR="004C0B50" w:rsidRPr="004C0B50" w:rsidRDefault="004C0B50" w:rsidP="004C0B50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hyperlink r:id="rId36" w:history="1">
        <w:r w:rsidRPr="004C0B50">
          <w:rPr>
            <w:rStyle w:val="Hipervnculo"/>
            <w:rFonts w:cstheme="minorHAnsi"/>
            <w:color w:val="auto"/>
            <w:u w:val="none"/>
          </w:rPr>
          <w:t>http://www.eaeunion.org/?lang=en#</w:t>
        </w:r>
      </w:hyperlink>
    </w:p>
    <w:p w14:paraId="7C8D7C01" w14:textId="3A0FED11" w:rsidR="004C0B50" w:rsidRPr="004C0B50" w:rsidRDefault="004C0B50" w:rsidP="004C0B50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hyperlink r:id="rId37" w:history="1">
        <w:r w:rsidRPr="004C0B50">
          <w:rPr>
            <w:rStyle w:val="Hipervnculo"/>
            <w:rFonts w:cstheme="minorHAnsi"/>
            <w:color w:val="auto"/>
            <w:u w:val="none"/>
          </w:rPr>
          <w:t>http://www.saarc-sec.org/</w:t>
        </w:r>
      </w:hyperlink>
    </w:p>
    <w:p w14:paraId="10068397" w14:textId="6FD2C79B" w:rsidR="004C0B50" w:rsidRPr="004C0B50" w:rsidRDefault="004C0B50" w:rsidP="004C0B50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hyperlink r:id="rId38" w:history="1">
        <w:r w:rsidRPr="004C0B50">
          <w:rPr>
            <w:rStyle w:val="Hipervnculo"/>
            <w:rFonts w:cstheme="minorHAnsi"/>
            <w:color w:val="auto"/>
            <w:u w:val="none"/>
          </w:rPr>
          <w:t>www.apec.org</w:t>
        </w:r>
      </w:hyperlink>
    </w:p>
    <w:p w14:paraId="044072A2" w14:textId="73E165F6" w:rsidR="004C0B50" w:rsidRPr="004C0B50" w:rsidRDefault="004C0B50" w:rsidP="004C0B50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hyperlink r:id="rId39" w:history="1">
        <w:r w:rsidRPr="004C0B50">
          <w:rPr>
            <w:rStyle w:val="Hipervnculo"/>
            <w:rFonts w:cstheme="minorHAnsi"/>
            <w:color w:val="auto"/>
            <w:u w:val="none"/>
            <w:shd w:val="clear" w:color="auto" w:fill="FFFFFF"/>
          </w:rPr>
          <w:t>www.austrade.gov.au/ANZCERTA</w:t>
        </w:r>
      </w:hyperlink>
    </w:p>
    <w:p w14:paraId="06552B97" w14:textId="4B1602E1" w:rsidR="004C0B50" w:rsidRPr="004C0B50" w:rsidRDefault="004C0B50">
      <w:pPr>
        <w:rPr>
          <w:rFonts w:cstheme="minorHAnsi"/>
        </w:rPr>
      </w:pPr>
    </w:p>
    <w:sectPr w:rsidR="004C0B50" w:rsidRPr="004C0B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B304B"/>
    <w:multiLevelType w:val="hybridMultilevel"/>
    <w:tmpl w:val="B75E09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397"/>
    <w:rsid w:val="00077266"/>
    <w:rsid w:val="004C0B50"/>
    <w:rsid w:val="00511AEE"/>
    <w:rsid w:val="0063254E"/>
    <w:rsid w:val="00BE5397"/>
    <w:rsid w:val="00C72FDA"/>
    <w:rsid w:val="00D8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C0FA"/>
  <w15:chartTrackingRefBased/>
  <w15:docId w15:val="{8F089BB2-EA88-4930-849C-2B67B09BA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C0B5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C0B50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duana.cl/foro-de-cooperacion-economica-de-asia-pacifico-apec/aduana/2007-02-28/103547.html" TargetMode="External"/><Relationship Id="rId18" Type="http://schemas.openxmlformats.org/officeDocument/2006/relationships/hyperlink" Target="https://www.wto.org/spanish/thewto_s/minist_s/min98_s/mc98_s/st74.pdf" TargetMode="External"/><Relationship Id="rId26" Type="http://schemas.openxmlformats.org/officeDocument/2006/relationships/hyperlink" Target="http://www.aladi.org/" TargetMode="External"/><Relationship Id="rId39" Type="http://schemas.openxmlformats.org/officeDocument/2006/relationships/hyperlink" Target="http://www.austrade.gov.au/ANZCERTA" TargetMode="External"/><Relationship Id="rId21" Type="http://schemas.openxmlformats.org/officeDocument/2006/relationships/hyperlink" Target="http://www.efta.int/" TargetMode="External"/><Relationship Id="rId34" Type="http://schemas.openxmlformats.org/officeDocument/2006/relationships/hyperlink" Target="https://web.archive.org/web/20121018001026/http:/www.gcc-sg.org/eng/index.html" TargetMode="External"/><Relationship Id="rId7" Type="http://schemas.openxmlformats.org/officeDocument/2006/relationships/hyperlink" Target="https://web.archive.org/web/20111001022741/http:/library.gcc-sg.org/English/Books/econagree2004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eee.es/Galerias/fichero/docs_analisis/2013/DIEEEA11-2013_CEDEAO_Mali_FortalezayDebilidades_JDA_.pdf" TargetMode="External"/><Relationship Id="rId20" Type="http://schemas.openxmlformats.org/officeDocument/2006/relationships/hyperlink" Target="http://www.europa.eu/" TargetMode="External"/><Relationship Id="rId29" Type="http://schemas.openxmlformats.org/officeDocument/2006/relationships/hyperlink" Target="http://www.ecowas.int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logs.ugr.es/almenara/14-que-es-la-integracion-economica-internacional/" TargetMode="External"/><Relationship Id="rId11" Type="http://schemas.openxmlformats.org/officeDocument/2006/relationships/hyperlink" Target="https://ec.europa.eu/commission/presscorner/detail/es/MEMO_04_275" TargetMode="External"/><Relationship Id="rId24" Type="http://schemas.openxmlformats.org/officeDocument/2006/relationships/hyperlink" Target="https://www.ecured.cu/Mercado_Comun_Centroamericano" TargetMode="External"/><Relationship Id="rId32" Type="http://schemas.openxmlformats.org/officeDocument/2006/relationships/hyperlink" Target="https://www.comesa.int/" TargetMode="External"/><Relationship Id="rId37" Type="http://schemas.openxmlformats.org/officeDocument/2006/relationships/hyperlink" Target="http://www.saarc-sec.org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blogs.ugr.es/almenara/49-procesos-de-integracion-economica-en-el-mundo/" TargetMode="External"/><Relationship Id="rId15" Type="http://schemas.openxmlformats.org/officeDocument/2006/relationships/hyperlink" Target="http://www.aladi.org/sitioaladi/" TargetMode="External"/><Relationship Id="rId23" Type="http://schemas.openxmlformats.org/officeDocument/2006/relationships/hyperlink" Target="http://www.naftanow.org/" TargetMode="External"/><Relationship Id="rId28" Type="http://schemas.openxmlformats.org/officeDocument/2006/relationships/hyperlink" Target="http://www.comunidadandina.org/" TargetMode="External"/><Relationship Id="rId36" Type="http://schemas.openxmlformats.org/officeDocument/2006/relationships/hyperlink" Target="http://www.eaeunion.org/?lang=en" TargetMode="External"/><Relationship Id="rId10" Type="http://schemas.openxmlformats.org/officeDocument/2006/relationships/hyperlink" Target="http://saarc-sec.org/areas_of_cooperation/area_detail/economic-trade-and-finance/click-for-details_7" TargetMode="External"/><Relationship Id="rId19" Type="http://schemas.openxmlformats.org/officeDocument/2006/relationships/hyperlink" Target="https://www.aecid.es/Centro-Documentacion/Documentos/Eficacia%20y%20calidad/02_Informe%20abreviado%20CEDEAO_AECID_220514_FINAL.pdf" TargetMode="External"/><Relationship Id="rId31" Type="http://schemas.openxmlformats.org/officeDocument/2006/relationships/hyperlink" Target="http://www.ceeac-eccas.org/index.php/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sean.org/asean/about-asean/" TargetMode="External"/><Relationship Id="rId14" Type="http://schemas.openxmlformats.org/officeDocument/2006/relationships/hyperlink" Target="https://www.dfat.gov.au/trade/agreements/in-force/anzcerta/Pages/australia-new-zealand-closer-economic-relations-trade-agreement" TargetMode="External"/><Relationship Id="rId22" Type="http://schemas.openxmlformats.org/officeDocument/2006/relationships/hyperlink" Target="http://cefta.int/" TargetMode="External"/><Relationship Id="rId27" Type="http://schemas.openxmlformats.org/officeDocument/2006/relationships/hyperlink" Target="http://www.mercosur.int/" TargetMode="External"/><Relationship Id="rId30" Type="http://schemas.openxmlformats.org/officeDocument/2006/relationships/hyperlink" Target="http://www.sacu.int/" TargetMode="External"/><Relationship Id="rId35" Type="http://schemas.openxmlformats.org/officeDocument/2006/relationships/hyperlink" Target="http://www.eaeunion.org/?lang=en" TargetMode="External"/><Relationship Id="rId8" Type="http://schemas.openxmlformats.org/officeDocument/2006/relationships/hyperlink" Target="http://www.eaeunion.org/?lang=en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sur.es/politica/bloques/union-magreb-arabe/" TargetMode="External"/><Relationship Id="rId17" Type="http://schemas.openxmlformats.org/officeDocument/2006/relationships/hyperlink" Target="http://www.gloobal.net/iepala/gloobal/fichas/ficha.php?entidad=Agentes&amp;id=28301&amp;opcion=descripcion" TargetMode="External"/><Relationship Id="rId25" Type="http://schemas.openxmlformats.org/officeDocument/2006/relationships/hyperlink" Target="http://www.caricom.org/" TargetMode="External"/><Relationship Id="rId33" Type="http://schemas.openxmlformats.org/officeDocument/2006/relationships/hyperlink" Target="https://maghrebarabe.org/" TargetMode="External"/><Relationship Id="rId38" Type="http://schemas.openxmlformats.org/officeDocument/2006/relationships/hyperlink" Target="http://www.apec.org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648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Camila Correa Vaca</dc:creator>
  <cp:keywords/>
  <dc:description/>
  <cp:lastModifiedBy>Laura Camila Correa Vaca</cp:lastModifiedBy>
  <cp:revision>3</cp:revision>
  <dcterms:created xsi:type="dcterms:W3CDTF">2020-08-18T02:55:00Z</dcterms:created>
  <dcterms:modified xsi:type="dcterms:W3CDTF">2020-08-18T03:01:00Z</dcterms:modified>
</cp:coreProperties>
</file>