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3459" w14:textId="77777777" w:rsidR="0025136E" w:rsidRPr="0025136E" w:rsidRDefault="0025136E" w:rsidP="0025136E">
      <w:pPr>
        <w:ind w:firstLine="0"/>
        <w:rPr>
          <w:b/>
          <w:bCs/>
          <w:color w:val="FF0000"/>
        </w:rPr>
      </w:pPr>
      <w:r w:rsidRPr="0025136E">
        <w:rPr>
          <w:b/>
          <w:bCs/>
          <w:color w:val="FF0000"/>
        </w:rPr>
        <w:t>Documental.</w:t>
      </w:r>
    </w:p>
    <w:p w14:paraId="64B933EA" w14:textId="761FF055" w:rsidR="0025136E" w:rsidRDefault="0025136E" w:rsidP="0025136E">
      <w:r>
        <w:t>“Consiste en un análisis de la información escrita sobre un determinado tema, con el propósito de establecer relaciones, diferencias, etapas, posturas o estado actual del conocimiento respecto al tema objeto de estudio” (Muñoz, 2012, pág. 51).</w:t>
      </w:r>
    </w:p>
    <w:sectPr w:rsidR="0025136E" w:rsidSect="00251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6E"/>
    <w:rsid w:val="0025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3B27"/>
  <w15:chartTrackingRefBased/>
  <w15:docId w15:val="{4C014592-9610-4B5A-8AE7-C318AF99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25136E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2022-08-27T06:18:00Z</dcterms:created>
  <dcterms:modified xsi:type="dcterms:W3CDTF">2022-08-27T06:21:00Z</dcterms:modified>
</cp:coreProperties>
</file>