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8490" w14:textId="77777777" w:rsidR="00217172" w:rsidRDefault="00217172" w:rsidP="00217172">
      <w:pPr>
        <w:jc w:val="both"/>
        <w:rPr>
          <w:rFonts w:ascii="Baguet Script" w:hAnsi="Baguet Script" w:cs="Arial"/>
          <w:sz w:val="52"/>
          <w:szCs w:val="52"/>
        </w:rPr>
      </w:pPr>
    </w:p>
    <w:p w14:paraId="797F1BD0" w14:textId="098D85E5" w:rsidR="00C572D2" w:rsidRPr="00217172" w:rsidRDefault="00217172" w:rsidP="00217172">
      <w:pPr>
        <w:jc w:val="both"/>
        <w:rPr>
          <w:rFonts w:ascii="Baguet Script" w:hAnsi="Baguet Script" w:cs="Arial"/>
          <w:sz w:val="52"/>
          <w:szCs w:val="52"/>
        </w:rPr>
      </w:pPr>
      <w:r w:rsidRPr="00217172">
        <w:rPr>
          <w:rFonts w:ascii="Baguet Script" w:hAnsi="Baguet Script" w:cs="Arial"/>
          <w:sz w:val="52"/>
          <w:szCs w:val="52"/>
        </w:rPr>
        <w:t>Se debe poseer una idea general de todos los aspectos que componen el negocio, dichos conocimientos le ayudaran a tomar decisiones más adecuadas en cada momento. También el empeño, ambición, capacidad de sacrificio e imaginación – cualidades psicológicas adecuadas para desarrollo futuro del negocio. Es fundamental y analizar el conocimiento de emprendedor para determinada empresa.</w:t>
      </w:r>
    </w:p>
    <w:sectPr w:rsidR="00C572D2" w:rsidRPr="00217172" w:rsidSect="00217172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72"/>
    <w:rsid w:val="00217172"/>
    <w:rsid w:val="0075515E"/>
    <w:rsid w:val="00894AAF"/>
    <w:rsid w:val="009D20A8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144B"/>
  <w15:chartTrackingRefBased/>
  <w15:docId w15:val="{87B4C26F-ABB2-46F4-90D4-0BED2CE0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7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7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7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7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7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7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7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7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7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71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71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71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71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71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71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7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7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7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71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71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71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7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71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71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2024-10-04T03:54:00Z</dcterms:created>
  <dcterms:modified xsi:type="dcterms:W3CDTF">2024-10-04T04:18:00Z</dcterms:modified>
</cp:coreProperties>
</file>